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28052" w14:textId="4D66F1BE" w:rsidR="001E739E" w:rsidRDefault="629C1A9F" w:rsidP="629C1A9F">
      <w:pPr>
        <w:rPr>
          <w:rFonts w:eastAsiaTheme="minorEastAsia"/>
          <w:lang w:val="en"/>
        </w:rPr>
      </w:pPr>
      <w:r w:rsidRPr="629C1A9F">
        <w:rPr>
          <w:rFonts w:eastAsiaTheme="minorEastAsia"/>
          <w:lang w:val="en"/>
        </w:rPr>
        <w:t>Hamden High AP Program</w:t>
      </w:r>
    </w:p>
    <w:p w14:paraId="785690B4" w14:textId="2D443DE9" w:rsidR="001E739E" w:rsidRDefault="001E739E" w:rsidP="629C1A9F">
      <w:pPr>
        <w:rPr>
          <w:rFonts w:eastAsiaTheme="minorEastAsia"/>
          <w:lang w:val="en"/>
        </w:rPr>
      </w:pPr>
    </w:p>
    <w:p w14:paraId="37A186A1" w14:textId="20F755AE" w:rsidR="001E739E" w:rsidRDefault="629C1A9F" w:rsidP="629C1A9F">
      <w:pPr>
        <w:rPr>
          <w:rFonts w:eastAsiaTheme="minorEastAsia"/>
          <w:lang w:val="en"/>
        </w:rPr>
      </w:pPr>
      <w:r w:rsidRPr="629C1A9F">
        <w:rPr>
          <w:rFonts w:eastAsiaTheme="minorEastAsia"/>
          <w:lang w:val="en"/>
        </w:rPr>
        <w:t xml:space="preserve">Taking the Advanced Placement exams is an important part of all AP courses. Hamden High School desires that all students take AP exams for the AP classes that they have taken. Scoring well on an AP exam can often earn students college credit for their high school class, saving a significant amount on tuition. </w:t>
      </w:r>
    </w:p>
    <w:p w14:paraId="64B3590F" w14:textId="318063CA" w:rsidR="001E739E" w:rsidRDefault="001E739E" w:rsidP="629C1A9F">
      <w:pPr>
        <w:rPr>
          <w:rFonts w:eastAsiaTheme="minorEastAsia"/>
          <w:lang w:val="en"/>
        </w:rPr>
      </w:pPr>
    </w:p>
    <w:p w14:paraId="6C32B9B9" w14:textId="6A7C7A4C" w:rsidR="001E739E" w:rsidRDefault="629C1A9F" w:rsidP="629C1A9F">
      <w:pPr>
        <w:rPr>
          <w:rFonts w:eastAsiaTheme="minorEastAsia"/>
          <w:lang w:val="en"/>
        </w:rPr>
      </w:pPr>
      <w:r w:rsidRPr="629C1A9F">
        <w:rPr>
          <w:rFonts w:eastAsiaTheme="minorEastAsia"/>
          <w:lang w:val="en"/>
        </w:rPr>
        <w:t>For the 2019 AP exams, students at Hamden High School will be registering online. This registration will take a few minutes and can be completed from any computer with internet access.</w:t>
      </w:r>
    </w:p>
    <w:p w14:paraId="227528A3" w14:textId="449BCC9E" w:rsidR="78FCA1C7" w:rsidRDefault="78FCA1C7" w:rsidP="629C1A9F">
      <w:pPr>
        <w:rPr>
          <w:rFonts w:eastAsiaTheme="minorEastAsia"/>
          <w:lang w:val="en"/>
        </w:rPr>
      </w:pPr>
    </w:p>
    <w:p w14:paraId="36FDACEC" w14:textId="1A6F6ABD" w:rsidR="001E739E" w:rsidRDefault="629C1A9F" w:rsidP="629C1A9F">
      <w:pPr>
        <w:rPr>
          <w:rFonts w:eastAsiaTheme="minorEastAsia"/>
          <w:lang w:val="en"/>
        </w:rPr>
      </w:pPr>
      <w:r w:rsidRPr="629C1A9F">
        <w:rPr>
          <w:rFonts w:eastAsiaTheme="minorEastAsia"/>
          <w:lang w:val="en"/>
        </w:rPr>
        <w:t xml:space="preserve">This year each AP exam costs $100.00. Hamden High School desires that every student be able to take their AP exams. Students requiring financial assistance should contact Ms. Connie </w:t>
      </w:r>
      <w:proofErr w:type="spellStart"/>
      <w:r w:rsidRPr="629C1A9F">
        <w:rPr>
          <w:rFonts w:eastAsiaTheme="minorEastAsia"/>
          <w:lang w:val="en"/>
        </w:rPr>
        <w:t>LaFemina</w:t>
      </w:r>
      <w:proofErr w:type="spellEnd"/>
      <w:r w:rsidRPr="629C1A9F">
        <w:rPr>
          <w:rFonts w:eastAsiaTheme="minorEastAsia"/>
          <w:lang w:val="en"/>
        </w:rPr>
        <w:t xml:space="preserve">, </w:t>
      </w:r>
      <w:hyperlink r:id="rId8">
        <w:r w:rsidRPr="629C1A9F">
          <w:rPr>
            <w:rStyle w:val="Hyperlink"/>
            <w:rFonts w:eastAsiaTheme="minorEastAsia"/>
            <w:color w:val="auto"/>
            <w:lang w:val="en"/>
          </w:rPr>
          <w:t>clafemina@hamden.org</w:t>
        </w:r>
      </w:hyperlink>
      <w:r w:rsidRPr="629C1A9F">
        <w:rPr>
          <w:rFonts w:eastAsiaTheme="minorEastAsia"/>
          <w:lang w:val="en"/>
        </w:rPr>
        <w:t>, in the counseling department to learn more.</w:t>
      </w:r>
    </w:p>
    <w:p w14:paraId="7ACE1A01" w14:textId="2D3DE5BC" w:rsidR="001E739E" w:rsidRDefault="001E739E" w:rsidP="629C1A9F">
      <w:pPr>
        <w:rPr>
          <w:rFonts w:eastAsiaTheme="minorEastAsia"/>
          <w:lang w:val="en"/>
        </w:rPr>
      </w:pPr>
    </w:p>
    <w:p w14:paraId="45D57049" w14:textId="53EE7E5E" w:rsidR="001E739E" w:rsidRDefault="629C1A9F" w:rsidP="629C1A9F">
      <w:pPr>
        <w:rPr>
          <w:rFonts w:eastAsiaTheme="minorEastAsia"/>
          <w:lang w:val="en"/>
        </w:rPr>
      </w:pPr>
      <w:r w:rsidRPr="629C1A9F">
        <w:rPr>
          <w:rFonts w:eastAsiaTheme="minorEastAsia"/>
          <w:lang w:val="en"/>
        </w:rPr>
        <w:t>Online Exam registration will begin on Fri</w:t>
      </w:r>
      <w:r w:rsidR="00B514A9">
        <w:rPr>
          <w:rFonts w:eastAsiaTheme="minorEastAsia"/>
          <w:lang w:val="en"/>
        </w:rPr>
        <w:t>day</w:t>
      </w:r>
      <w:r w:rsidRPr="629C1A9F">
        <w:rPr>
          <w:rFonts w:eastAsiaTheme="minorEastAsia"/>
          <w:lang w:val="en"/>
        </w:rPr>
        <w:t>, Jan</w:t>
      </w:r>
      <w:r w:rsidR="00B514A9">
        <w:rPr>
          <w:rFonts w:eastAsiaTheme="minorEastAsia"/>
          <w:lang w:val="en"/>
        </w:rPr>
        <w:t xml:space="preserve">uary </w:t>
      </w:r>
      <w:r w:rsidRPr="629C1A9F">
        <w:rPr>
          <w:rFonts w:eastAsiaTheme="minorEastAsia"/>
          <w:lang w:val="en"/>
        </w:rPr>
        <w:t>25, 2019 at 12:31 AM and end on Wed</w:t>
      </w:r>
      <w:r w:rsidR="00B514A9">
        <w:rPr>
          <w:rFonts w:eastAsiaTheme="minorEastAsia"/>
          <w:lang w:val="en"/>
        </w:rPr>
        <w:t>nesday</w:t>
      </w:r>
      <w:r w:rsidRPr="629C1A9F">
        <w:rPr>
          <w:rFonts w:eastAsiaTheme="minorEastAsia"/>
          <w:lang w:val="en"/>
        </w:rPr>
        <w:t>, Mar</w:t>
      </w:r>
      <w:r w:rsidR="00B514A9">
        <w:rPr>
          <w:rFonts w:eastAsiaTheme="minorEastAsia"/>
          <w:lang w:val="en"/>
        </w:rPr>
        <w:t>ch</w:t>
      </w:r>
      <w:r w:rsidRPr="629C1A9F">
        <w:rPr>
          <w:rFonts w:eastAsiaTheme="minorEastAsia"/>
          <w:lang w:val="en"/>
        </w:rPr>
        <w:t xml:space="preserve"> 6, 2019 at 11:59 PM. In order to register, students should click on the link provided on the school website or visit </w:t>
      </w:r>
      <w:hyperlink r:id="rId9">
        <w:r w:rsidRPr="629C1A9F">
          <w:rPr>
            <w:rStyle w:val="Hyperlink"/>
            <w:rFonts w:eastAsiaTheme="minorEastAsia"/>
            <w:color w:val="auto"/>
            <w:lang w:val="en"/>
          </w:rPr>
          <w:t>www.TotalRegistration.net/AP/070260</w:t>
        </w:r>
      </w:hyperlink>
      <w:r w:rsidRPr="629C1A9F">
        <w:rPr>
          <w:rFonts w:eastAsiaTheme="minorEastAsia"/>
          <w:lang w:val="en"/>
        </w:rPr>
        <w:t xml:space="preserve"> to register. To complete registration, students must answer all of the required questions. Registration is not complete until students have printed the pdf of the confirmation page that is provided at the end. We know that parents may desire to register their students for exams. We strongly recommend that parents and students are both present while registering to ensure that the correct exams are ordered.</w:t>
      </w:r>
    </w:p>
    <w:p w14:paraId="0B561E5D" w14:textId="1C3695A6" w:rsidR="001E739E" w:rsidRDefault="001E739E" w:rsidP="629C1A9F">
      <w:pPr>
        <w:rPr>
          <w:rFonts w:eastAsiaTheme="minorEastAsia"/>
          <w:lang w:val="en"/>
        </w:rPr>
      </w:pPr>
    </w:p>
    <w:p w14:paraId="6D6B853A" w14:textId="2788B3E9" w:rsidR="001E739E" w:rsidRDefault="629C1A9F" w:rsidP="629C1A9F">
      <w:pPr>
        <w:rPr>
          <w:rFonts w:eastAsiaTheme="minorEastAsia"/>
          <w:lang w:val="en"/>
        </w:rPr>
      </w:pPr>
      <w:r w:rsidRPr="629C1A9F">
        <w:rPr>
          <w:rFonts w:eastAsiaTheme="minorEastAsia"/>
          <w:lang w:val="en"/>
        </w:rPr>
        <w:t xml:space="preserve">Hamden High School is excited to offer families the convenience of paying exam fees online at the time of registration. Please be sure to have a </w:t>
      </w:r>
      <w:r w:rsidRPr="629C1A9F">
        <w:rPr>
          <w:rFonts w:eastAsiaTheme="minorEastAsia"/>
          <w:b/>
          <w:bCs/>
          <w:lang w:val="en"/>
        </w:rPr>
        <w:t>credit card or debit card available before beginning registration</w:t>
      </w:r>
      <w:r w:rsidRPr="629C1A9F">
        <w:rPr>
          <w:rFonts w:eastAsiaTheme="minorEastAsia"/>
          <w:lang w:val="en"/>
        </w:rPr>
        <w:t>. Paying online is a great way to make sure that payment has been made while avoiding mailing payment.</w:t>
      </w:r>
    </w:p>
    <w:p w14:paraId="369110E5" w14:textId="2B43E6D6" w:rsidR="001E739E" w:rsidRDefault="001E739E" w:rsidP="629C1A9F">
      <w:pPr>
        <w:rPr>
          <w:rFonts w:eastAsiaTheme="minorEastAsia"/>
          <w:lang w:val="en"/>
        </w:rPr>
      </w:pPr>
    </w:p>
    <w:p w14:paraId="55EBE73C" w14:textId="3BF7055B" w:rsidR="001E739E" w:rsidRDefault="629C1A9F" w:rsidP="629C1A9F">
      <w:pPr>
        <w:rPr>
          <w:rFonts w:eastAsiaTheme="minorEastAsia"/>
          <w:lang w:val="en"/>
        </w:rPr>
      </w:pPr>
      <w:r w:rsidRPr="629C1A9F">
        <w:rPr>
          <w:rFonts w:eastAsiaTheme="minorEastAsia"/>
          <w:lang w:val="en"/>
        </w:rPr>
        <w:t>Here are the important dates for the registration process:</w:t>
      </w:r>
    </w:p>
    <w:p w14:paraId="3A2CC20B" w14:textId="7AE3887F" w:rsidR="001E739E" w:rsidRDefault="001E739E" w:rsidP="629C1A9F">
      <w:pPr>
        <w:rPr>
          <w:rFonts w:eastAsiaTheme="minorEastAsia"/>
          <w:lang w:val="en"/>
        </w:rPr>
      </w:pPr>
    </w:p>
    <w:p w14:paraId="3B5053CE" w14:textId="7A5F33C3" w:rsidR="001E739E" w:rsidRDefault="629C1A9F" w:rsidP="00D83CAA">
      <w:pPr>
        <w:pStyle w:val="ListParagraph"/>
        <w:numPr>
          <w:ilvl w:val="0"/>
          <w:numId w:val="1"/>
        </w:numPr>
        <w:spacing w:line="276" w:lineRule="auto"/>
        <w:rPr>
          <w:color w:val="000000" w:themeColor="text1"/>
        </w:rPr>
      </w:pPr>
      <w:r w:rsidRPr="629C1A9F">
        <w:rPr>
          <w:rFonts w:eastAsiaTheme="minorEastAsia"/>
          <w:lang w:val="en"/>
        </w:rPr>
        <w:t>Fri</w:t>
      </w:r>
      <w:r w:rsidR="00B514A9">
        <w:rPr>
          <w:rFonts w:eastAsiaTheme="minorEastAsia"/>
          <w:lang w:val="en"/>
        </w:rPr>
        <w:t>day</w:t>
      </w:r>
      <w:r w:rsidRPr="629C1A9F">
        <w:rPr>
          <w:rFonts w:eastAsiaTheme="minorEastAsia"/>
          <w:lang w:val="en"/>
        </w:rPr>
        <w:t>, Jan</w:t>
      </w:r>
      <w:r w:rsidR="00BC4DC0">
        <w:rPr>
          <w:rFonts w:eastAsiaTheme="minorEastAsia"/>
          <w:lang w:val="en"/>
        </w:rPr>
        <w:t>uary</w:t>
      </w:r>
      <w:r w:rsidRPr="629C1A9F">
        <w:rPr>
          <w:rFonts w:eastAsiaTheme="minorEastAsia"/>
          <w:lang w:val="en"/>
        </w:rPr>
        <w:t xml:space="preserve"> 25, 2019 at 12:31 AM - Registration Begins</w:t>
      </w:r>
    </w:p>
    <w:p w14:paraId="47FEC952" w14:textId="2527DB70" w:rsidR="001E739E" w:rsidRDefault="629C1A9F" w:rsidP="00D83CAA">
      <w:pPr>
        <w:pStyle w:val="ListParagraph"/>
        <w:numPr>
          <w:ilvl w:val="0"/>
          <w:numId w:val="1"/>
        </w:numPr>
        <w:spacing w:line="276" w:lineRule="auto"/>
        <w:rPr>
          <w:color w:val="000000" w:themeColor="text1"/>
        </w:rPr>
      </w:pPr>
      <w:r w:rsidRPr="629C1A9F">
        <w:rPr>
          <w:rFonts w:eastAsiaTheme="minorEastAsia"/>
          <w:lang w:val="en"/>
        </w:rPr>
        <w:t>Sat</w:t>
      </w:r>
      <w:r w:rsidR="00B514A9">
        <w:rPr>
          <w:rFonts w:eastAsiaTheme="minorEastAsia"/>
          <w:lang w:val="en"/>
        </w:rPr>
        <w:t>urday</w:t>
      </w:r>
      <w:r w:rsidRPr="629C1A9F">
        <w:rPr>
          <w:rFonts w:eastAsiaTheme="minorEastAsia"/>
          <w:lang w:val="en"/>
        </w:rPr>
        <w:t>, Feb</w:t>
      </w:r>
      <w:r w:rsidR="00BC4DC0">
        <w:rPr>
          <w:rFonts w:eastAsiaTheme="minorEastAsia"/>
          <w:lang w:val="en"/>
        </w:rPr>
        <w:t>ruary</w:t>
      </w:r>
      <w:r w:rsidRPr="629C1A9F">
        <w:rPr>
          <w:rFonts w:eastAsiaTheme="minorEastAsia"/>
          <w:lang w:val="en"/>
        </w:rPr>
        <w:t xml:space="preserve"> 23, 2019 at 9:23 AM - Registrations and payments after this date will incur a $25</w:t>
      </w:r>
      <w:r w:rsidR="00B514A9">
        <w:rPr>
          <w:rFonts w:eastAsiaTheme="minorEastAsia"/>
          <w:lang w:val="en"/>
        </w:rPr>
        <w:t>.00</w:t>
      </w:r>
      <w:r w:rsidRPr="629C1A9F">
        <w:rPr>
          <w:rFonts w:eastAsiaTheme="minorEastAsia"/>
          <w:lang w:val="en"/>
        </w:rPr>
        <w:t xml:space="preserve"> late fee per exam.</w:t>
      </w:r>
    </w:p>
    <w:p w14:paraId="298C68DB" w14:textId="57DF85BE" w:rsidR="001E739E" w:rsidRDefault="629C1A9F" w:rsidP="00D83CAA">
      <w:pPr>
        <w:pStyle w:val="ListParagraph"/>
        <w:numPr>
          <w:ilvl w:val="0"/>
          <w:numId w:val="1"/>
        </w:numPr>
        <w:spacing w:line="276" w:lineRule="auto"/>
        <w:rPr>
          <w:color w:val="000000" w:themeColor="text1"/>
        </w:rPr>
      </w:pPr>
      <w:r w:rsidRPr="629C1A9F">
        <w:rPr>
          <w:rFonts w:eastAsiaTheme="minorEastAsia"/>
          <w:lang w:val="en"/>
        </w:rPr>
        <w:t>Wed</w:t>
      </w:r>
      <w:r w:rsidR="00B514A9">
        <w:rPr>
          <w:rFonts w:eastAsiaTheme="minorEastAsia"/>
          <w:lang w:val="en"/>
        </w:rPr>
        <w:t>nesday</w:t>
      </w:r>
      <w:r w:rsidRPr="629C1A9F">
        <w:rPr>
          <w:rFonts w:eastAsiaTheme="minorEastAsia"/>
          <w:lang w:val="en"/>
        </w:rPr>
        <w:t>, Mar</w:t>
      </w:r>
      <w:r w:rsidR="00BC4DC0">
        <w:rPr>
          <w:rFonts w:eastAsiaTheme="minorEastAsia"/>
          <w:lang w:val="en"/>
        </w:rPr>
        <w:t>ch</w:t>
      </w:r>
      <w:r w:rsidRPr="629C1A9F">
        <w:rPr>
          <w:rFonts w:eastAsiaTheme="minorEastAsia"/>
          <w:lang w:val="en"/>
        </w:rPr>
        <w:t xml:space="preserve"> 6, 2019 at 11:59 PM - Registration Ends </w:t>
      </w:r>
    </w:p>
    <w:p w14:paraId="5E0EC0AE" w14:textId="59ED8861" w:rsidR="001E739E" w:rsidRDefault="629C1A9F" w:rsidP="00D83CAA">
      <w:pPr>
        <w:pStyle w:val="ListParagraph"/>
        <w:numPr>
          <w:ilvl w:val="0"/>
          <w:numId w:val="1"/>
        </w:numPr>
        <w:spacing w:line="276" w:lineRule="auto"/>
        <w:rPr>
          <w:color w:val="000000" w:themeColor="text1"/>
        </w:rPr>
      </w:pPr>
      <w:r w:rsidRPr="629C1A9F">
        <w:rPr>
          <w:rFonts w:eastAsiaTheme="minorEastAsia"/>
          <w:lang w:val="en"/>
        </w:rPr>
        <w:t>Mon</w:t>
      </w:r>
      <w:r w:rsidR="00B514A9">
        <w:rPr>
          <w:rFonts w:eastAsiaTheme="minorEastAsia"/>
          <w:lang w:val="en"/>
        </w:rPr>
        <w:t>day</w:t>
      </w:r>
      <w:r w:rsidRPr="629C1A9F">
        <w:rPr>
          <w:rFonts w:eastAsiaTheme="minorEastAsia"/>
          <w:lang w:val="en"/>
        </w:rPr>
        <w:t>, Mar</w:t>
      </w:r>
      <w:r w:rsidR="00BC4DC0">
        <w:rPr>
          <w:rFonts w:eastAsiaTheme="minorEastAsia"/>
          <w:lang w:val="en"/>
        </w:rPr>
        <w:t>ch</w:t>
      </w:r>
      <w:r w:rsidRPr="629C1A9F">
        <w:rPr>
          <w:rFonts w:eastAsiaTheme="minorEastAsia"/>
          <w:lang w:val="en"/>
        </w:rPr>
        <w:t xml:space="preserve"> 11, 2019 at 11:59 PM - Registrations that have not been paid for will be cancelled and exams will not be ordered. </w:t>
      </w:r>
    </w:p>
    <w:p w14:paraId="475D2BD4" w14:textId="7696A4AF" w:rsidR="001E739E" w:rsidRDefault="629C1A9F" w:rsidP="00D83CAA">
      <w:pPr>
        <w:pStyle w:val="ListParagraph"/>
        <w:numPr>
          <w:ilvl w:val="0"/>
          <w:numId w:val="1"/>
        </w:numPr>
        <w:spacing w:line="276" w:lineRule="auto"/>
        <w:rPr>
          <w:color w:val="000000" w:themeColor="text1"/>
        </w:rPr>
      </w:pPr>
      <w:r w:rsidRPr="629C1A9F">
        <w:rPr>
          <w:rFonts w:eastAsiaTheme="minorEastAsia"/>
          <w:lang w:val="en"/>
        </w:rPr>
        <w:t>Sat</w:t>
      </w:r>
      <w:r w:rsidR="00B514A9">
        <w:rPr>
          <w:rFonts w:eastAsiaTheme="minorEastAsia"/>
          <w:lang w:val="en"/>
        </w:rPr>
        <w:t>urday</w:t>
      </w:r>
      <w:r w:rsidRPr="629C1A9F">
        <w:rPr>
          <w:rFonts w:eastAsiaTheme="minorEastAsia"/>
          <w:lang w:val="en"/>
        </w:rPr>
        <w:t>, Mar</w:t>
      </w:r>
      <w:r w:rsidR="00BC4DC0">
        <w:rPr>
          <w:rFonts w:eastAsiaTheme="minorEastAsia"/>
          <w:lang w:val="en"/>
        </w:rPr>
        <w:t>ch</w:t>
      </w:r>
      <w:r w:rsidRPr="629C1A9F">
        <w:rPr>
          <w:rFonts w:eastAsiaTheme="minorEastAsia"/>
          <w:lang w:val="en"/>
        </w:rPr>
        <w:t xml:space="preserve"> 2, 2019 - Last day to cancel an exam and receive a full refund.</w:t>
      </w:r>
    </w:p>
    <w:p w14:paraId="5B1985BE" w14:textId="10280134" w:rsidR="00D83CAA" w:rsidRPr="00D83CAA" w:rsidRDefault="7E3E8C99" w:rsidP="00D83CAA">
      <w:pPr>
        <w:pStyle w:val="ListParagraph"/>
        <w:numPr>
          <w:ilvl w:val="0"/>
          <w:numId w:val="1"/>
        </w:numPr>
        <w:spacing w:line="276" w:lineRule="auto"/>
        <w:rPr>
          <w:color w:val="000000" w:themeColor="text1"/>
        </w:rPr>
      </w:pPr>
      <w:r w:rsidRPr="7E3E8C99">
        <w:rPr>
          <w:rFonts w:eastAsiaTheme="minorEastAsia"/>
          <w:lang w:val="en"/>
        </w:rPr>
        <w:t>Thu</w:t>
      </w:r>
      <w:r w:rsidR="00B514A9">
        <w:rPr>
          <w:rFonts w:eastAsiaTheme="minorEastAsia"/>
          <w:lang w:val="en"/>
        </w:rPr>
        <w:t>rsday</w:t>
      </w:r>
      <w:r w:rsidRPr="7E3E8C99">
        <w:rPr>
          <w:rFonts w:eastAsiaTheme="minorEastAsia"/>
          <w:lang w:val="en"/>
        </w:rPr>
        <w:t>, May 2</w:t>
      </w:r>
      <w:bookmarkStart w:id="0" w:name="_GoBack"/>
      <w:bookmarkEnd w:id="0"/>
      <w:r w:rsidRPr="7E3E8C99">
        <w:rPr>
          <w:rFonts w:eastAsiaTheme="minorEastAsia"/>
          <w:lang w:val="en"/>
        </w:rPr>
        <w:t>, 2019 - Last day to cancel an exam with a cancellation fee of $30.00.</w:t>
      </w:r>
    </w:p>
    <w:p w14:paraId="27B0710A" w14:textId="7D2CAAFA" w:rsidR="7E3E8C99" w:rsidRDefault="7E3E8C99" w:rsidP="00D83CAA">
      <w:pPr>
        <w:spacing w:line="276" w:lineRule="auto"/>
        <w:rPr>
          <w:rFonts w:eastAsiaTheme="minorEastAsia"/>
          <w:lang w:val="en"/>
        </w:rPr>
      </w:pPr>
      <w:r w:rsidRPr="00D83CAA">
        <w:rPr>
          <w:rFonts w:eastAsiaTheme="minorEastAsia"/>
          <w:lang w:val="en"/>
        </w:rPr>
        <w:lastRenderedPageBreak/>
        <w:t>The 2019 exam schedule is as follows:</w:t>
      </w:r>
    </w:p>
    <w:p w14:paraId="1B77BEDF" w14:textId="77777777" w:rsidR="00D83CAA" w:rsidRDefault="00D83CAA" w:rsidP="00D83CAA">
      <w:pPr>
        <w:spacing w:line="276" w:lineRule="auto"/>
        <w:rPr>
          <w:rFonts w:eastAsiaTheme="minorEastAsia"/>
          <w:lang w:val="en"/>
        </w:rPr>
      </w:pPr>
    </w:p>
    <w:tbl>
      <w:tblPr>
        <w:tblStyle w:val="TableGrid"/>
        <w:tblW w:w="54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3419"/>
        <w:gridCol w:w="901"/>
        <w:gridCol w:w="3526"/>
      </w:tblGrid>
      <w:tr w:rsidR="00E74057" w:rsidRPr="00E74057" w14:paraId="25EC3AB9" w14:textId="77777777" w:rsidTr="00E74057">
        <w:tc>
          <w:tcPr>
            <w:tcW w:w="1255" w:type="pct"/>
          </w:tcPr>
          <w:p w14:paraId="1BC5D4B4" w14:textId="2D5661E8" w:rsidR="00D83CAA" w:rsidRPr="00E74057" w:rsidRDefault="00D83CAA" w:rsidP="00E74057">
            <w:pPr>
              <w:spacing w:line="360" w:lineRule="auto"/>
              <w:rPr>
                <w:b/>
                <w:color w:val="000000" w:themeColor="text1"/>
                <w:sz w:val="24"/>
                <w:szCs w:val="24"/>
                <w:u w:val="single"/>
              </w:rPr>
            </w:pPr>
            <w:r w:rsidRPr="00E74057">
              <w:rPr>
                <w:b/>
                <w:color w:val="000000" w:themeColor="text1"/>
                <w:sz w:val="24"/>
                <w:szCs w:val="24"/>
                <w:u w:val="single"/>
              </w:rPr>
              <w:t>Date/Time</w:t>
            </w:r>
          </w:p>
        </w:tc>
        <w:tc>
          <w:tcPr>
            <w:tcW w:w="1632" w:type="pct"/>
          </w:tcPr>
          <w:p w14:paraId="0F7DAD93" w14:textId="79E5F1DA" w:rsidR="00D83CAA" w:rsidRPr="00E74057" w:rsidRDefault="00D83CAA" w:rsidP="00E74057">
            <w:pPr>
              <w:spacing w:line="360" w:lineRule="auto"/>
              <w:rPr>
                <w:b/>
                <w:color w:val="000000" w:themeColor="text1"/>
                <w:sz w:val="24"/>
                <w:szCs w:val="24"/>
                <w:u w:val="single"/>
              </w:rPr>
            </w:pPr>
            <w:r w:rsidRPr="00E74057">
              <w:rPr>
                <w:b/>
                <w:color w:val="000000" w:themeColor="text1"/>
                <w:sz w:val="24"/>
                <w:szCs w:val="24"/>
                <w:u w:val="single"/>
              </w:rPr>
              <w:t>8:00 AM</w:t>
            </w:r>
          </w:p>
        </w:tc>
        <w:tc>
          <w:tcPr>
            <w:tcW w:w="430" w:type="pct"/>
          </w:tcPr>
          <w:p w14:paraId="63788C02" w14:textId="29B3F92A" w:rsidR="00D83CAA" w:rsidRPr="00E74057" w:rsidRDefault="00D83CAA" w:rsidP="00E74057">
            <w:pPr>
              <w:spacing w:line="360" w:lineRule="auto"/>
              <w:rPr>
                <w:b/>
                <w:color w:val="000000" w:themeColor="text1"/>
                <w:sz w:val="24"/>
                <w:szCs w:val="24"/>
                <w:u w:val="single"/>
              </w:rPr>
            </w:pPr>
          </w:p>
        </w:tc>
        <w:tc>
          <w:tcPr>
            <w:tcW w:w="1683" w:type="pct"/>
          </w:tcPr>
          <w:p w14:paraId="22A01DFE" w14:textId="0A52C9CF" w:rsidR="00D83CAA" w:rsidRPr="00E74057" w:rsidRDefault="00D83CAA" w:rsidP="00E74057">
            <w:pPr>
              <w:spacing w:line="360" w:lineRule="auto"/>
              <w:rPr>
                <w:b/>
                <w:color w:val="000000" w:themeColor="text1"/>
                <w:sz w:val="24"/>
                <w:szCs w:val="24"/>
                <w:u w:val="single"/>
              </w:rPr>
            </w:pPr>
            <w:r w:rsidRPr="00E74057">
              <w:rPr>
                <w:b/>
                <w:color w:val="000000" w:themeColor="text1"/>
                <w:sz w:val="24"/>
                <w:szCs w:val="24"/>
                <w:u w:val="single"/>
              </w:rPr>
              <w:t>12:00 PM</w:t>
            </w:r>
          </w:p>
        </w:tc>
      </w:tr>
      <w:tr w:rsidR="00E74057" w:rsidRPr="00E74057" w14:paraId="5AA388A4" w14:textId="77777777" w:rsidTr="00E74057">
        <w:tc>
          <w:tcPr>
            <w:tcW w:w="1255" w:type="pct"/>
          </w:tcPr>
          <w:p w14:paraId="6B8F4D8B" w14:textId="4EBDD292" w:rsidR="00D83CAA" w:rsidRPr="00E74057" w:rsidRDefault="00D83CAA" w:rsidP="00E74057">
            <w:pPr>
              <w:spacing w:line="360" w:lineRule="auto"/>
              <w:rPr>
                <w:b/>
                <w:color w:val="000000" w:themeColor="text1"/>
                <w:sz w:val="24"/>
                <w:szCs w:val="24"/>
              </w:rPr>
            </w:pPr>
            <w:r w:rsidRPr="00E74057">
              <w:rPr>
                <w:b/>
                <w:color w:val="000000" w:themeColor="text1"/>
                <w:sz w:val="24"/>
                <w:szCs w:val="24"/>
              </w:rPr>
              <w:t>Week 1</w:t>
            </w:r>
          </w:p>
        </w:tc>
        <w:tc>
          <w:tcPr>
            <w:tcW w:w="1632" w:type="pct"/>
          </w:tcPr>
          <w:p w14:paraId="739EACBA" w14:textId="77777777" w:rsidR="00D83CAA" w:rsidRPr="00E74057" w:rsidRDefault="00D83CAA" w:rsidP="00E74057">
            <w:pPr>
              <w:spacing w:line="360" w:lineRule="auto"/>
              <w:rPr>
                <w:color w:val="000000" w:themeColor="text1"/>
                <w:sz w:val="24"/>
                <w:szCs w:val="24"/>
              </w:rPr>
            </w:pPr>
          </w:p>
        </w:tc>
        <w:tc>
          <w:tcPr>
            <w:tcW w:w="430" w:type="pct"/>
          </w:tcPr>
          <w:p w14:paraId="295556AE" w14:textId="77777777" w:rsidR="00D83CAA" w:rsidRPr="00E74057" w:rsidRDefault="00D83CAA" w:rsidP="00E74057">
            <w:pPr>
              <w:spacing w:line="360" w:lineRule="auto"/>
              <w:rPr>
                <w:color w:val="000000" w:themeColor="text1"/>
                <w:sz w:val="24"/>
                <w:szCs w:val="24"/>
              </w:rPr>
            </w:pPr>
          </w:p>
        </w:tc>
        <w:tc>
          <w:tcPr>
            <w:tcW w:w="1683" w:type="pct"/>
          </w:tcPr>
          <w:p w14:paraId="49EB1578" w14:textId="77777777" w:rsidR="00D83CAA" w:rsidRPr="00E74057" w:rsidRDefault="00D83CAA" w:rsidP="00E74057">
            <w:pPr>
              <w:spacing w:line="360" w:lineRule="auto"/>
              <w:rPr>
                <w:color w:val="000000" w:themeColor="text1"/>
                <w:sz w:val="24"/>
                <w:szCs w:val="24"/>
              </w:rPr>
            </w:pPr>
          </w:p>
        </w:tc>
      </w:tr>
      <w:tr w:rsidR="00E74057" w:rsidRPr="00E74057" w14:paraId="54004310" w14:textId="77777777" w:rsidTr="00E74057">
        <w:tc>
          <w:tcPr>
            <w:tcW w:w="1255" w:type="pct"/>
          </w:tcPr>
          <w:p w14:paraId="6E7879F1" w14:textId="54819A46" w:rsidR="00E74057" w:rsidRPr="00E74057" w:rsidRDefault="00E74057" w:rsidP="00E74057">
            <w:pPr>
              <w:spacing w:line="360" w:lineRule="auto"/>
              <w:rPr>
                <w:color w:val="000000" w:themeColor="text1"/>
                <w:sz w:val="24"/>
                <w:szCs w:val="24"/>
              </w:rPr>
            </w:pPr>
            <w:r w:rsidRPr="00E74057">
              <w:rPr>
                <w:color w:val="000000" w:themeColor="text1"/>
                <w:sz w:val="24"/>
                <w:szCs w:val="24"/>
              </w:rPr>
              <w:t>Monday, May 6</w:t>
            </w:r>
          </w:p>
        </w:tc>
        <w:tc>
          <w:tcPr>
            <w:tcW w:w="2061" w:type="pct"/>
            <w:gridSpan w:val="2"/>
          </w:tcPr>
          <w:p w14:paraId="372D969F" w14:textId="6E70BBA0" w:rsidR="00E74057" w:rsidRPr="00E74057" w:rsidRDefault="00E74057" w:rsidP="00E74057">
            <w:pPr>
              <w:spacing w:line="360" w:lineRule="auto"/>
              <w:rPr>
                <w:color w:val="000000" w:themeColor="text1"/>
                <w:sz w:val="24"/>
                <w:szCs w:val="24"/>
              </w:rPr>
            </w:pPr>
            <w:r w:rsidRPr="00E74057">
              <w:rPr>
                <w:color w:val="000000" w:themeColor="text1"/>
                <w:sz w:val="24"/>
                <w:szCs w:val="24"/>
              </w:rPr>
              <w:t>U. S. Government &amp; Politics</w:t>
            </w:r>
          </w:p>
        </w:tc>
        <w:tc>
          <w:tcPr>
            <w:tcW w:w="1683" w:type="pct"/>
          </w:tcPr>
          <w:p w14:paraId="6AF8309E" w14:textId="6BA8A2DF" w:rsidR="00E74057" w:rsidRPr="00E74057" w:rsidRDefault="00E74057" w:rsidP="00E74057">
            <w:pPr>
              <w:spacing w:line="360" w:lineRule="auto"/>
              <w:rPr>
                <w:color w:val="000000" w:themeColor="text1"/>
                <w:sz w:val="24"/>
                <w:szCs w:val="24"/>
              </w:rPr>
            </w:pPr>
            <w:r w:rsidRPr="00E74057">
              <w:rPr>
                <w:color w:val="000000" w:themeColor="text1"/>
                <w:sz w:val="24"/>
                <w:szCs w:val="24"/>
              </w:rPr>
              <w:t>Environmental</w:t>
            </w:r>
            <w:r w:rsidR="00BC4DC0">
              <w:rPr>
                <w:color w:val="000000" w:themeColor="text1"/>
                <w:sz w:val="24"/>
                <w:szCs w:val="24"/>
              </w:rPr>
              <w:t xml:space="preserve"> Science</w:t>
            </w:r>
          </w:p>
        </w:tc>
      </w:tr>
      <w:tr w:rsidR="00E74057" w:rsidRPr="00E74057" w14:paraId="0A0EDDE6" w14:textId="77777777" w:rsidTr="00E74057">
        <w:tc>
          <w:tcPr>
            <w:tcW w:w="1255" w:type="pct"/>
          </w:tcPr>
          <w:p w14:paraId="220D8C36" w14:textId="4BCD9DBB" w:rsidR="00E74057" w:rsidRPr="00E74057" w:rsidRDefault="00E74057" w:rsidP="00E74057">
            <w:pPr>
              <w:spacing w:line="360" w:lineRule="auto"/>
              <w:rPr>
                <w:color w:val="000000" w:themeColor="text1"/>
                <w:sz w:val="24"/>
                <w:szCs w:val="24"/>
              </w:rPr>
            </w:pPr>
            <w:r w:rsidRPr="00E74057">
              <w:rPr>
                <w:color w:val="000000" w:themeColor="text1"/>
                <w:sz w:val="24"/>
                <w:szCs w:val="24"/>
              </w:rPr>
              <w:t>Tuesday, May 7</w:t>
            </w:r>
          </w:p>
        </w:tc>
        <w:tc>
          <w:tcPr>
            <w:tcW w:w="2061" w:type="pct"/>
            <w:gridSpan w:val="2"/>
          </w:tcPr>
          <w:p w14:paraId="3CFAC4A3" w14:textId="220FA6E2" w:rsidR="00E74057" w:rsidRPr="00E74057" w:rsidRDefault="00E74057" w:rsidP="00E74057">
            <w:pPr>
              <w:spacing w:line="360" w:lineRule="auto"/>
              <w:rPr>
                <w:color w:val="000000" w:themeColor="text1"/>
                <w:sz w:val="24"/>
                <w:szCs w:val="24"/>
              </w:rPr>
            </w:pPr>
            <w:r w:rsidRPr="00E74057">
              <w:rPr>
                <w:color w:val="000000" w:themeColor="text1"/>
                <w:sz w:val="24"/>
                <w:szCs w:val="24"/>
              </w:rPr>
              <w:t>Spanish Language &amp;Culture</w:t>
            </w:r>
          </w:p>
        </w:tc>
        <w:tc>
          <w:tcPr>
            <w:tcW w:w="1683" w:type="pct"/>
          </w:tcPr>
          <w:p w14:paraId="7B566792" w14:textId="484A4122" w:rsidR="00E74057" w:rsidRPr="00E74057" w:rsidRDefault="00E74057" w:rsidP="00E74057">
            <w:pPr>
              <w:spacing w:line="360" w:lineRule="auto"/>
              <w:rPr>
                <w:color w:val="000000" w:themeColor="text1"/>
                <w:sz w:val="24"/>
                <w:szCs w:val="24"/>
              </w:rPr>
            </w:pPr>
            <w:r w:rsidRPr="00E74057">
              <w:rPr>
                <w:color w:val="000000" w:themeColor="text1"/>
                <w:sz w:val="24"/>
                <w:szCs w:val="24"/>
              </w:rPr>
              <w:t>Physics 1: Algebra-based</w:t>
            </w:r>
          </w:p>
        </w:tc>
      </w:tr>
      <w:tr w:rsidR="00D83CAA" w:rsidRPr="00E74057" w14:paraId="6305EDA5" w14:textId="77777777" w:rsidTr="00E74057">
        <w:tc>
          <w:tcPr>
            <w:tcW w:w="1255" w:type="pct"/>
          </w:tcPr>
          <w:p w14:paraId="7CCD7393" w14:textId="0A2CF5FF" w:rsidR="00D83CAA" w:rsidRPr="00E74057" w:rsidRDefault="00D83CAA" w:rsidP="00E74057">
            <w:pPr>
              <w:spacing w:line="360" w:lineRule="auto"/>
              <w:rPr>
                <w:color w:val="000000" w:themeColor="text1"/>
                <w:sz w:val="24"/>
                <w:szCs w:val="24"/>
              </w:rPr>
            </w:pPr>
            <w:r w:rsidRPr="00E74057">
              <w:rPr>
                <w:color w:val="000000" w:themeColor="text1"/>
                <w:sz w:val="24"/>
                <w:szCs w:val="24"/>
              </w:rPr>
              <w:t>Wednesday, May 8</w:t>
            </w:r>
          </w:p>
        </w:tc>
        <w:tc>
          <w:tcPr>
            <w:tcW w:w="2061" w:type="pct"/>
            <w:gridSpan w:val="2"/>
          </w:tcPr>
          <w:p w14:paraId="21408C17" w14:textId="13C5779A" w:rsidR="00D83CAA" w:rsidRPr="00E74057" w:rsidRDefault="00D83CAA" w:rsidP="00E74057">
            <w:pPr>
              <w:spacing w:line="360" w:lineRule="auto"/>
              <w:rPr>
                <w:color w:val="000000" w:themeColor="text1"/>
                <w:sz w:val="24"/>
                <w:szCs w:val="24"/>
              </w:rPr>
            </w:pPr>
            <w:r w:rsidRPr="00E74057">
              <w:rPr>
                <w:color w:val="000000" w:themeColor="text1"/>
                <w:sz w:val="24"/>
                <w:szCs w:val="24"/>
              </w:rPr>
              <w:t>English Literature &amp; Composition</w:t>
            </w:r>
          </w:p>
        </w:tc>
        <w:tc>
          <w:tcPr>
            <w:tcW w:w="1683" w:type="pct"/>
          </w:tcPr>
          <w:p w14:paraId="444B19CF" w14:textId="77777777" w:rsidR="00D83CAA" w:rsidRPr="00E74057" w:rsidRDefault="00D83CAA" w:rsidP="00E74057">
            <w:pPr>
              <w:spacing w:line="360" w:lineRule="auto"/>
              <w:rPr>
                <w:color w:val="000000" w:themeColor="text1"/>
                <w:sz w:val="24"/>
                <w:szCs w:val="24"/>
              </w:rPr>
            </w:pPr>
          </w:p>
        </w:tc>
      </w:tr>
      <w:tr w:rsidR="00E74057" w:rsidRPr="00E74057" w14:paraId="35D908C1" w14:textId="77777777" w:rsidTr="00E74057">
        <w:tc>
          <w:tcPr>
            <w:tcW w:w="1255" w:type="pct"/>
          </w:tcPr>
          <w:p w14:paraId="7C5F3AD8" w14:textId="1503B956" w:rsidR="00D83CAA" w:rsidRPr="00E74057" w:rsidRDefault="00D83CAA" w:rsidP="00E74057">
            <w:pPr>
              <w:spacing w:line="360" w:lineRule="auto"/>
              <w:rPr>
                <w:color w:val="000000" w:themeColor="text1"/>
                <w:sz w:val="24"/>
                <w:szCs w:val="24"/>
              </w:rPr>
            </w:pPr>
            <w:r w:rsidRPr="00E74057">
              <w:rPr>
                <w:color w:val="000000" w:themeColor="text1"/>
                <w:sz w:val="24"/>
                <w:szCs w:val="24"/>
              </w:rPr>
              <w:t>Thursday, May 9</w:t>
            </w:r>
          </w:p>
        </w:tc>
        <w:tc>
          <w:tcPr>
            <w:tcW w:w="1632" w:type="pct"/>
          </w:tcPr>
          <w:p w14:paraId="6C616C9F" w14:textId="34E22E24" w:rsidR="00D83CAA" w:rsidRPr="00E74057" w:rsidRDefault="00D83CAA" w:rsidP="00E74057">
            <w:pPr>
              <w:spacing w:line="360" w:lineRule="auto"/>
              <w:rPr>
                <w:color w:val="000000" w:themeColor="text1"/>
                <w:sz w:val="24"/>
                <w:szCs w:val="24"/>
              </w:rPr>
            </w:pPr>
            <w:r w:rsidRPr="00E74057">
              <w:rPr>
                <w:color w:val="000000" w:themeColor="text1"/>
                <w:sz w:val="24"/>
                <w:szCs w:val="24"/>
              </w:rPr>
              <w:t>Chemistry</w:t>
            </w:r>
          </w:p>
        </w:tc>
        <w:tc>
          <w:tcPr>
            <w:tcW w:w="430" w:type="pct"/>
          </w:tcPr>
          <w:p w14:paraId="70910F36" w14:textId="77777777" w:rsidR="00D83CAA" w:rsidRPr="00E74057" w:rsidRDefault="00D83CAA" w:rsidP="00E74057">
            <w:pPr>
              <w:spacing w:line="360" w:lineRule="auto"/>
              <w:rPr>
                <w:color w:val="000000" w:themeColor="text1"/>
                <w:sz w:val="24"/>
                <w:szCs w:val="24"/>
              </w:rPr>
            </w:pPr>
          </w:p>
        </w:tc>
        <w:tc>
          <w:tcPr>
            <w:tcW w:w="1683" w:type="pct"/>
          </w:tcPr>
          <w:p w14:paraId="080189C6" w14:textId="63B18C0B" w:rsidR="00D83CAA" w:rsidRPr="00E74057" w:rsidRDefault="00D83CAA" w:rsidP="00E74057">
            <w:pPr>
              <w:spacing w:line="360" w:lineRule="auto"/>
              <w:rPr>
                <w:color w:val="000000" w:themeColor="text1"/>
                <w:sz w:val="24"/>
                <w:szCs w:val="24"/>
              </w:rPr>
            </w:pPr>
            <w:r w:rsidRPr="00E74057">
              <w:rPr>
                <w:color w:val="000000" w:themeColor="text1"/>
                <w:sz w:val="24"/>
                <w:szCs w:val="24"/>
              </w:rPr>
              <w:t>Psychology</w:t>
            </w:r>
          </w:p>
        </w:tc>
      </w:tr>
      <w:tr w:rsidR="00E74057" w:rsidRPr="00E74057" w14:paraId="65A5CF93" w14:textId="77777777" w:rsidTr="00E74057">
        <w:tc>
          <w:tcPr>
            <w:tcW w:w="1255" w:type="pct"/>
          </w:tcPr>
          <w:p w14:paraId="25C77F70" w14:textId="4AE9E618" w:rsidR="00D83CAA" w:rsidRPr="00E74057" w:rsidRDefault="00D83CAA" w:rsidP="00E74057">
            <w:pPr>
              <w:spacing w:line="360" w:lineRule="auto"/>
              <w:rPr>
                <w:color w:val="000000" w:themeColor="text1"/>
                <w:sz w:val="24"/>
                <w:szCs w:val="24"/>
              </w:rPr>
            </w:pPr>
            <w:r w:rsidRPr="00E74057">
              <w:rPr>
                <w:color w:val="000000" w:themeColor="text1"/>
                <w:sz w:val="24"/>
                <w:szCs w:val="24"/>
              </w:rPr>
              <w:t>Friday, May 10</w:t>
            </w:r>
          </w:p>
        </w:tc>
        <w:tc>
          <w:tcPr>
            <w:tcW w:w="1632" w:type="pct"/>
          </w:tcPr>
          <w:p w14:paraId="7170A036" w14:textId="6410EEEC" w:rsidR="00D83CAA" w:rsidRPr="00E74057" w:rsidRDefault="00D83CAA" w:rsidP="00E74057">
            <w:pPr>
              <w:spacing w:line="360" w:lineRule="auto"/>
              <w:rPr>
                <w:color w:val="000000" w:themeColor="text1"/>
                <w:sz w:val="24"/>
                <w:szCs w:val="24"/>
              </w:rPr>
            </w:pPr>
            <w:r w:rsidRPr="00E74057">
              <w:rPr>
                <w:color w:val="000000" w:themeColor="text1"/>
                <w:sz w:val="24"/>
                <w:szCs w:val="24"/>
              </w:rPr>
              <w:t>United States History</w:t>
            </w:r>
          </w:p>
        </w:tc>
        <w:tc>
          <w:tcPr>
            <w:tcW w:w="430" w:type="pct"/>
          </w:tcPr>
          <w:p w14:paraId="08BF1E1F" w14:textId="77777777" w:rsidR="00D83CAA" w:rsidRPr="00E74057" w:rsidRDefault="00D83CAA" w:rsidP="00E74057">
            <w:pPr>
              <w:spacing w:line="360" w:lineRule="auto"/>
              <w:rPr>
                <w:color w:val="000000" w:themeColor="text1"/>
                <w:sz w:val="24"/>
                <w:szCs w:val="24"/>
              </w:rPr>
            </w:pPr>
          </w:p>
        </w:tc>
        <w:tc>
          <w:tcPr>
            <w:tcW w:w="1683" w:type="pct"/>
          </w:tcPr>
          <w:p w14:paraId="26F35152" w14:textId="77777777" w:rsidR="00D83CAA" w:rsidRPr="00E74057" w:rsidRDefault="00D83CAA" w:rsidP="00E74057">
            <w:pPr>
              <w:spacing w:line="360" w:lineRule="auto"/>
              <w:rPr>
                <w:color w:val="000000" w:themeColor="text1"/>
                <w:sz w:val="24"/>
                <w:szCs w:val="24"/>
              </w:rPr>
            </w:pPr>
          </w:p>
        </w:tc>
      </w:tr>
      <w:tr w:rsidR="00E74057" w:rsidRPr="00E74057" w14:paraId="40C8B9A3" w14:textId="77777777" w:rsidTr="00E74057">
        <w:tc>
          <w:tcPr>
            <w:tcW w:w="1255" w:type="pct"/>
          </w:tcPr>
          <w:p w14:paraId="0FEE86D4" w14:textId="77777777" w:rsidR="00D83CAA" w:rsidRPr="00E74057" w:rsidRDefault="00D83CAA" w:rsidP="00E74057">
            <w:pPr>
              <w:spacing w:line="360" w:lineRule="auto"/>
              <w:rPr>
                <w:color w:val="000000" w:themeColor="text1"/>
                <w:sz w:val="24"/>
                <w:szCs w:val="24"/>
              </w:rPr>
            </w:pPr>
          </w:p>
        </w:tc>
        <w:tc>
          <w:tcPr>
            <w:tcW w:w="1632" w:type="pct"/>
          </w:tcPr>
          <w:p w14:paraId="4CB72C1C" w14:textId="77777777" w:rsidR="00D83CAA" w:rsidRPr="00E74057" w:rsidRDefault="00D83CAA" w:rsidP="00E74057">
            <w:pPr>
              <w:spacing w:line="360" w:lineRule="auto"/>
              <w:rPr>
                <w:color w:val="000000" w:themeColor="text1"/>
                <w:sz w:val="24"/>
                <w:szCs w:val="24"/>
              </w:rPr>
            </w:pPr>
          </w:p>
        </w:tc>
        <w:tc>
          <w:tcPr>
            <w:tcW w:w="430" w:type="pct"/>
          </w:tcPr>
          <w:p w14:paraId="2A2417BF" w14:textId="77777777" w:rsidR="00D83CAA" w:rsidRPr="00E74057" w:rsidRDefault="00D83CAA" w:rsidP="00E74057">
            <w:pPr>
              <w:spacing w:line="360" w:lineRule="auto"/>
              <w:rPr>
                <w:color w:val="000000" w:themeColor="text1"/>
                <w:sz w:val="24"/>
                <w:szCs w:val="24"/>
              </w:rPr>
            </w:pPr>
          </w:p>
        </w:tc>
        <w:tc>
          <w:tcPr>
            <w:tcW w:w="1683" w:type="pct"/>
          </w:tcPr>
          <w:p w14:paraId="45AFD19A" w14:textId="77777777" w:rsidR="00D83CAA" w:rsidRPr="00E74057" w:rsidRDefault="00D83CAA" w:rsidP="00E74057">
            <w:pPr>
              <w:spacing w:line="360" w:lineRule="auto"/>
              <w:rPr>
                <w:color w:val="000000" w:themeColor="text1"/>
                <w:sz w:val="24"/>
                <w:szCs w:val="24"/>
              </w:rPr>
            </w:pPr>
          </w:p>
        </w:tc>
      </w:tr>
      <w:tr w:rsidR="00E74057" w:rsidRPr="00E74057" w14:paraId="7DA9FBD6" w14:textId="77777777" w:rsidTr="00E74057">
        <w:tc>
          <w:tcPr>
            <w:tcW w:w="1255" w:type="pct"/>
          </w:tcPr>
          <w:p w14:paraId="57CFC46E" w14:textId="198A0246" w:rsidR="00D83CAA" w:rsidRPr="00E74057" w:rsidRDefault="00D83CAA" w:rsidP="00E74057">
            <w:pPr>
              <w:spacing w:line="360" w:lineRule="auto"/>
              <w:rPr>
                <w:b/>
                <w:color w:val="000000" w:themeColor="text1"/>
                <w:sz w:val="24"/>
                <w:szCs w:val="24"/>
                <w:u w:val="single"/>
              </w:rPr>
            </w:pPr>
            <w:r w:rsidRPr="00E74057">
              <w:rPr>
                <w:b/>
                <w:color w:val="000000" w:themeColor="text1"/>
                <w:sz w:val="24"/>
                <w:szCs w:val="24"/>
                <w:u w:val="single"/>
              </w:rPr>
              <w:t>Week 2</w:t>
            </w:r>
          </w:p>
        </w:tc>
        <w:tc>
          <w:tcPr>
            <w:tcW w:w="1632" w:type="pct"/>
          </w:tcPr>
          <w:p w14:paraId="58AF9CFB" w14:textId="51FDE69F" w:rsidR="00D83CAA" w:rsidRPr="00E74057" w:rsidRDefault="00E74057" w:rsidP="00E74057">
            <w:pPr>
              <w:spacing w:line="360" w:lineRule="auto"/>
              <w:rPr>
                <w:b/>
                <w:color w:val="000000" w:themeColor="text1"/>
                <w:sz w:val="24"/>
                <w:szCs w:val="24"/>
                <w:u w:val="single"/>
              </w:rPr>
            </w:pPr>
            <w:r w:rsidRPr="00E74057">
              <w:rPr>
                <w:b/>
                <w:color w:val="000000" w:themeColor="text1"/>
                <w:sz w:val="24"/>
                <w:szCs w:val="24"/>
                <w:u w:val="single"/>
              </w:rPr>
              <w:t>8:00 AM</w:t>
            </w:r>
          </w:p>
        </w:tc>
        <w:tc>
          <w:tcPr>
            <w:tcW w:w="430" w:type="pct"/>
          </w:tcPr>
          <w:p w14:paraId="64262E09" w14:textId="77777777" w:rsidR="00D83CAA" w:rsidRPr="00E74057" w:rsidRDefault="00D83CAA" w:rsidP="00E74057">
            <w:pPr>
              <w:spacing w:line="360" w:lineRule="auto"/>
              <w:rPr>
                <w:b/>
                <w:color w:val="000000" w:themeColor="text1"/>
                <w:sz w:val="24"/>
                <w:szCs w:val="24"/>
                <w:u w:val="single"/>
              </w:rPr>
            </w:pPr>
          </w:p>
        </w:tc>
        <w:tc>
          <w:tcPr>
            <w:tcW w:w="1683" w:type="pct"/>
          </w:tcPr>
          <w:p w14:paraId="27C0FBD8" w14:textId="1485323D" w:rsidR="00D83CAA" w:rsidRPr="00E74057" w:rsidRDefault="00E74057" w:rsidP="00E74057">
            <w:pPr>
              <w:spacing w:line="360" w:lineRule="auto"/>
              <w:rPr>
                <w:b/>
                <w:color w:val="000000" w:themeColor="text1"/>
                <w:sz w:val="24"/>
                <w:szCs w:val="24"/>
                <w:u w:val="single"/>
              </w:rPr>
            </w:pPr>
            <w:r w:rsidRPr="00E74057">
              <w:rPr>
                <w:b/>
                <w:color w:val="000000" w:themeColor="text1"/>
                <w:sz w:val="24"/>
                <w:szCs w:val="24"/>
                <w:u w:val="single"/>
              </w:rPr>
              <w:t>12:00 PM</w:t>
            </w:r>
          </w:p>
        </w:tc>
      </w:tr>
      <w:tr w:rsidR="00E74057" w:rsidRPr="00E74057" w14:paraId="6F304D3E" w14:textId="77777777" w:rsidTr="00E74057">
        <w:tc>
          <w:tcPr>
            <w:tcW w:w="1255" w:type="pct"/>
          </w:tcPr>
          <w:p w14:paraId="4BD48122" w14:textId="5E85FB2A" w:rsidR="00D83CAA" w:rsidRPr="00E74057" w:rsidRDefault="00D83CAA" w:rsidP="00E74057">
            <w:pPr>
              <w:spacing w:line="360" w:lineRule="auto"/>
              <w:rPr>
                <w:color w:val="000000" w:themeColor="text1"/>
                <w:sz w:val="24"/>
                <w:szCs w:val="24"/>
              </w:rPr>
            </w:pPr>
            <w:r w:rsidRPr="00E74057">
              <w:rPr>
                <w:color w:val="000000" w:themeColor="text1"/>
                <w:sz w:val="24"/>
                <w:szCs w:val="24"/>
              </w:rPr>
              <w:t>Monday, May 13</w:t>
            </w:r>
          </w:p>
        </w:tc>
        <w:tc>
          <w:tcPr>
            <w:tcW w:w="1632" w:type="pct"/>
          </w:tcPr>
          <w:p w14:paraId="326AC4C7" w14:textId="62D93CAE" w:rsidR="00D83CAA" w:rsidRPr="00E74057" w:rsidRDefault="00D83CAA" w:rsidP="00E74057">
            <w:pPr>
              <w:spacing w:line="360" w:lineRule="auto"/>
              <w:rPr>
                <w:color w:val="000000" w:themeColor="text1"/>
                <w:sz w:val="24"/>
                <w:szCs w:val="24"/>
              </w:rPr>
            </w:pPr>
            <w:r w:rsidRPr="00E74057">
              <w:rPr>
                <w:color w:val="000000" w:themeColor="text1"/>
                <w:sz w:val="24"/>
                <w:szCs w:val="24"/>
              </w:rPr>
              <w:t>Biology</w:t>
            </w:r>
          </w:p>
        </w:tc>
        <w:tc>
          <w:tcPr>
            <w:tcW w:w="430" w:type="pct"/>
          </w:tcPr>
          <w:p w14:paraId="450BCE73" w14:textId="77777777" w:rsidR="00D83CAA" w:rsidRPr="00E74057" w:rsidRDefault="00D83CAA" w:rsidP="00E74057">
            <w:pPr>
              <w:spacing w:line="360" w:lineRule="auto"/>
              <w:rPr>
                <w:color w:val="000000" w:themeColor="text1"/>
                <w:sz w:val="24"/>
                <w:szCs w:val="24"/>
              </w:rPr>
            </w:pPr>
          </w:p>
        </w:tc>
        <w:tc>
          <w:tcPr>
            <w:tcW w:w="1683" w:type="pct"/>
          </w:tcPr>
          <w:p w14:paraId="70FBE88B" w14:textId="77777777" w:rsidR="00D83CAA" w:rsidRPr="00E74057" w:rsidRDefault="00D83CAA" w:rsidP="00E74057">
            <w:pPr>
              <w:spacing w:line="360" w:lineRule="auto"/>
              <w:rPr>
                <w:color w:val="000000" w:themeColor="text1"/>
                <w:sz w:val="24"/>
                <w:szCs w:val="24"/>
              </w:rPr>
            </w:pPr>
          </w:p>
        </w:tc>
      </w:tr>
      <w:tr w:rsidR="00E74057" w:rsidRPr="00E74057" w14:paraId="2C46FAFE" w14:textId="77777777" w:rsidTr="00E74057">
        <w:tc>
          <w:tcPr>
            <w:tcW w:w="1255" w:type="pct"/>
          </w:tcPr>
          <w:p w14:paraId="2837847C" w14:textId="2A5B2BF6" w:rsidR="00D83CAA" w:rsidRPr="00E74057" w:rsidRDefault="00D83CAA" w:rsidP="00E74057">
            <w:pPr>
              <w:spacing w:line="360" w:lineRule="auto"/>
              <w:rPr>
                <w:color w:val="000000" w:themeColor="text1"/>
                <w:sz w:val="24"/>
                <w:szCs w:val="24"/>
              </w:rPr>
            </w:pPr>
            <w:r w:rsidRPr="00E74057">
              <w:rPr>
                <w:color w:val="000000" w:themeColor="text1"/>
                <w:sz w:val="24"/>
                <w:szCs w:val="24"/>
              </w:rPr>
              <w:t>Tuesday, May 14</w:t>
            </w:r>
          </w:p>
        </w:tc>
        <w:tc>
          <w:tcPr>
            <w:tcW w:w="1632" w:type="pct"/>
          </w:tcPr>
          <w:p w14:paraId="74E25A6B" w14:textId="42F9C4BD" w:rsidR="00D83CAA" w:rsidRPr="00E74057" w:rsidRDefault="00D83CAA" w:rsidP="00E74057">
            <w:pPr>
              <w:spacing w:line="360" w:lineRule="auto"/>
              <w:rPr>
                <w:color w:val="000000" w:themeColor="text1"/>
                <w:sz w:val="24"/>
                <w:szCs w:val="24"/>
              </w:rPr>
            </w:pPr>
            <w:r w:rsidRPr="00E74057">
              <w:rPr>
                <w:color w:val="000000" w:themeColor="text1"/>
                <w:sz w:val="24"/>
                <w:szCs w:val="24"/>
              </w:rPr>
              <w:t>Calculus AB</w:t>
            </w:r>
          </w:p>
        </w:tc>
        <w:tc>
          <w:tcPr>
            <w:tcW w:w="430" w:type="pct"/>
          </w:tcPr>
          <w:p w14:paraId="2AB39EC1" w14:textId="77777777" w:rsidR="00D83CAA" w:rsidRPr="00E74057" w:rsidRDefault="00D83CAA" w:rsidP="00E74057">
            <w:pPr>
              <w:spacing w:line="360" w:lineRule="auto"/>
              <w:rPr>
                <w:color w:val="000000" w:themeColor="text1"/>
                <w:sz w:val="24"/>
                <w:szCs w:val="24"/>
              </w:rPr>
            </w:pPr>
          </w:p>
        </w:tc>
        <w:tc>
          <w:tcPr>
            <w:tcW w:w="1683" w:type="pct"/>
          </w:tcPr>
          <w:p w14:paraId="47DE0A89" w14:textId="54E504C8" w:rsidR="00D83CAA" w:rsidRPr="00E74057" w:rsidRDefault="00E74057" w:rsidP="00E74057">
            <w:pPr>
              <w:spacing w:line="360" w:lineRule="auto"/>
              <w:rPr>
                <w:color w:val="000000" w:themeColor="text1"/>
                <w:sz w:val="24"/>
                <w:szCs w:val="24"/>
              </w:rPr>
            </w:pPr>
            <w:r w:rsidRPr="00E74057">
              <w:rPr>
                <w:color w:val="000000" w:themeColor="text1"/>
                <w:sz w:val="24"/>
                <w:szCs w:val="24"/>
              </w:rPr>
              <w:t>Human Geography</w:t>
            </w:r>
          </w:p>
        </w:tc>
      </w:tr>
      <w:tr w:rsidR="00D83CAA" w:rsidRPr="00E74057" w14:paraId="73E6DD2C" w14:textId="77777777" w:rsidTr="00E74057">
        <w:tc>
          <w:tcPr>
            <w:tcW w:w="1255" w:type="pct"/>
          </w:tcPr>
          <w:p w14:paraId="0BD8CE30" w14:textId="06B23C5C" w:rsidR="00D83CAA" w:rsidRPr="00E74057" w:rsidRDefault="00D83CAA" w:rsidP="00E74057">
            <w:pPr>
              <w:spacing w:line="360" w:lineRule="auto"/>
              <w:rPr>
                <w:color w:val="000000" w:themeColor="text1"/>
                <w:sz w:val="24"/>
                <w:szCs w:val="24"/>
              </w:rPr>
            </w:pPr>
            <w:r w:rsidRPr="00E74057">
              <w:rPr>
                <w:color w:val="000000" w:themeColor="text1"/>
                <w:sz w:val="24"/>
                <w:szCs w:val="24"/>
              </w:rPr>
              <w:t>Wednesday, May 15</w:t>
            </w:r>
          </w:p>
        </w:tc>
        <w:tc>
          <w:tcPr>
            <w:tcW w:w="2061" w:type="pct"/>
            <w:gridSpan w:val="2"/>
          </w:tcPr>
          <w:p w14:paraId="77D5EF0B" w14:textId="5B67BF0B" w:rsidR="00D83CAA" w:rsidRPr="00E74057" w:rsidRDefault="00D83CAA" w:rsidP="00E74057">
            <w:pPr>
              <w:spacing w:line="360" w:lineRule="auto"/>
              <w:rPr>
                <w:color w:val="000000" w:themeColor="text1"/>
                <w:sz w:val="24"/>
                <w:szCs w:val="24"/>
              </w:rPr>
            </w:pPr>
            <w:r w:rsidRPr="00E74057">
              <w:rPr>
                <w:color w:val="000000" w:themeColor="text1"/>
                <w:sz w:val="24"/>
                <w:szCs w:val="24"/>
              </w:rPr>
              <w:t>English Language &amp; Composition</w:t>
            </w:r>
          </w:p>
        </w:tc>
        <w:tc>
          <w:tcPr>
            <w:tcW w:w="1683" w:type="pct"/>
          </w:tcPr>
          <w:p w14:paraId="65406EC8" w14:textId="3F7D34E1" w:rsidR="00D83CAA" w:rsidRPr="00E74057" w:rsidRDefault="00E74057" w:rsidP="00E74057">
            <w:pPr>
              <w:spacing w:line="360" w:lineRule="auto"/>
              <w:rPr>
                <w:color w:val="000000" w:themeColor="text1"/>
                <w:sz w:val="24"/>
                <w:szCs w:val="24"/>
              </w:rPr>
            </w:pPr>
            <w:r w:rsidRPr="00E74057">
              <w:rPr>
                <w:color w:val="000000" w:themeColor="text1"/>
                <w:sz w:val="24"/>
                <w:szCs w:val="24"/>
              </w:rPr>
              <w:t>Italian</w:t>
            </w:r>
            <w:r w:rsidR="00BC4DC0">
              <w:rPr>
                <w:color w:val="000000" w:themeColor="text1"/>
                <w:sz w:val="24"/>
                <w:szCs w:val="24"/>
              </w:rPr>
              <w:t xml:space="preserve"> Language &amp; Culture</w:t>
            </w:r>
          </w:p>
        </w:tc>
      </w:tr>
      <w:tr w:rsidR="00E74057" w:rsidRPr="00E74057" w14:paraId="4ABB2FE7" w14:textId="77777777" w:rsidTr="00E74057">
        <w:tc>
          <w:tcPr>
            <w:tcW w:w="1255" w:type="pct"/>
          </w:tcPr>
          <w:p w14:paraId="2DB2030E" w14:textId="7EC24D8A" w:rsidR="00D83CAA" w:rsidRPr="00E74057" w:rsidRDefault="00D83CAA" w:rsidP="00E74057">
            <w:pPr>
              <w:spacing w:line="360" w:lineRule="auto"/>
              <w:rPr>
                <w:color w:val="000000" w:themeColor="text1"/>
                <w:sz w:val="24"/>
                <w:szCs w:val="24"/>
              </w:rPr>
            </w:pPr>
            <w:r w:rsidRPr="00E74057">
              <w:rPr>
                <w:color w:val="000000" w:themeColor="text1"/>
                <w:sz w:val="24"/>
                <w:szCs w:val="24"/>
              </w:rPr>
              <w:t>Thursday, May 16</w:t>
            </w:r>
          </w:p>
        </w:tc>
        <w:tc>
          <w:tcPr>
            <w:tcW w:w="1632" w:type="pct"/>
          </w:tcPr>
          <w:p w14:paraId="212BF639" w14:textId="77777777" w:rsidR="00D83CAA" w:rsidRPr="00E74057" w:rsidRDefault="00D83CAA" w:rsidP="00E74057">
            <w:pPr>
              <w:spacing w:line="360" w:lineRule="auto"/>
              <w:rPr>
                <w:color w:val="000000" w:themeColor="text1"/>
                <w:sz w:val="24"/>
                <w:szCs w:val="24"/>
              </w:rPr>
            </w:pPr>
          </w:p>
        </w:tc>
        <w:tc>
          <w:tcPr>
            <w:tcW w:w="430" w:type="pct"/>
          </w:tcPr>
          <w:p w14:paraId="2E919CC9" w14:textId="77777777" w:rsidR="00D83CAA" w:rsidRPr="00E74057" w:rsidRDefault="00D83CAA" w:rsidP="00E74057">
            <w:pPr>
              <w:spacing w:line="360" w:lineRule="auto"/>
              <w:rPr>
                <w:color w:val="000000" w:themeColor="text1"/>
                <w:sz w:val="24"/>
                <w:szCs w:val="24"/>
              </w:rPr>
            </w:pPr>
          </w:p>
        </w:tc>
        <w:tc>
          <w:tcPr>
            <w:tcW w:w="1683" w:type="pct"/>
          </w:tcPr>
          <w:p w14:paraId="233887B7" w14:textId="0F028C44" w:rsidR="00D83CAA" w:rsidRPr="00E74057" w:rsidRDefault="00E74057" w:rsidP="00E74057">
            <w:pPr>
              <w:spacing w:line="360" w:lineRule="auto"/>
              <w:rPr>
                <w:color w:val="000000" w:themeColor="text1"/>
                <w:sz w:val="24"/>
                <w:szCs w:val="24"/>
              </w:rPr>
            </w:pPr>
            <w:r w:rsidRPr="00E74057">
              <w:rPr>
                <w:color w:val="000000" w:themeColor="text1"/>
                <w:sz w:val="24"/>
                <w:szCs w:val="24"/>
              </w:rPr>
              <w:t>Statistics</w:t>
            </w:r>
          </w:p>
        </w:tc>
      </w:tr>
      <w:tr w:rsidR="00E74057" w:rsidRPr="00E74057" w14:paraId="405AA3E7" w14:textId="77777777" w:rsidTr="00E74057">
        <w:tc>
          <w:tcPr>
            <w:tcW w:w="1255" w:type="pct"/>
          </w:tcPr>
          <w:p w14:paraId="1217A564" w14:textId="7F25A934" w:rsidR="00D83CAA" w:rsidRPr="00E74057" w:rsidRDefault="00D83CAA" w:rsidP="00E74057">
            <w:pPr>
              <w:spacing w:line="360" w:lineRule="auto"/>
              <w:rPr>
                <w:color w:val="000000" w:themeColor="text1"/>
                <w:sz w:val="24"/>
                <w:szCs w:val="24"/>
              </w:rPr>
            </w:pPr>
            <w:r w:rsidRPr="00E74057">
              <w:rPr>
                <w:color w:val="000000" w:themeColor="text1"/>
                <w:sz w:val="24"/>
                <w:szCs w:val="24"/>
              </w:rPr>
              <w:t>Friday, May 17</w:t>
            </w:r>
          </w:p>
        </w:tc>
        <w:tc>
          <w:tcPr>
            <w:tcW w:w="1632" w:type="pct"/>
          </w:tcPr>
          <w:p w14:paraId="3030A84C" w14:textId="0DE2D479" w:rsidR="00D83CAA" w:rsidRPr="00E74057" w:rsidRDefault="00E74057" w:rsidP="00E74057">
            <w:pPr>
              <w:spacing w:line="360" w:lineRule="auto"/>
              <w:rPr>
                <w:color w:val="000000" w:themeColor="text1"/>
                <w:sz w:val="24"/>
                <w:szCs w:val="24"/>
              </w:rPr>
            </w:pPr>
            <w:r w:rsidRPr="00E74057">
              <w:rPr>
                <w:color w:val="000000" w:themeColor="text1"/>
                <w:sz w:val="24"/>
                <w:szCs w:val="24"/>
              </w:rPr>
              <w:t>Music Theory</w:t>
            </w:r>
          </w:p>
        </w:tc>
        <w:tc>
          <w:tcPr>
            <w:tcW w:w="430" w:type="pct"/>
          </w:tcPr>
          <w:p w14:paraId="55B54393" w14:textId="77777777" w:rsidR="00D83CAA" w:rsidRPr="00E74057" w:rsidRDefault="00D83CAA" w:rsidP="00E74057">
            <w:pPr>
              <w:spacing w:line="360" w:lineRule="auto"/>
              <w:rPr>
                <w:color w:val="000000" w:themeColor="text1"/>
                <w:sz w:val="24"/>
                <w:szCs w:val="24"/>
              </w:rPr>
            </w:pPr>
          </w:p>
        </w:tc>
        <w:tc>
          <w:tcPr>
            <w:tcW w:w="1683" w:type="pct"/>
          </w:tcPr>
          <w:p w14:paraId="25EE41AF" w14:textId="77777777" w:rsidR="00D83CAA" w:rsidRPr="00E74057" w:rsidRDefault="00D83CAA" w:rsidP="00E74057">
            <w:pPr>
              <w:spacing w:line="360" w:lineRule="auto"/>
              <w:rPr>
                <w:color w:val="000000" w:themeColor="text1"/>
                <w:sz w:val="24"/>
                <w:szCs w:val="24"/>
              </w:rPr>
            </w:pPr>
          </w:p>
        </w:tc>
      </w:tr>
    </w:tbl>
    <w:p w14:paraId="5BE24022" w14:textId="77777777" w:rsidR="00D83CAA" w:rsidRPr="00D83CAA" w:rsidRDefault="00D83CAA" w:rsidP="00D83CAA">
      <w:pPr>
        <w:spacing w:line="276" w:lineRule="auto"/>
        <w:rPr>
          <w:color w:val="000000" w:themeColor="text1"/>
        </w:rPr>
      </w:pPr>
    </w:p>
    <w:p w14:paraId="2720C734" w14:textId="61D4228D" w:rsidR="7E3E8C99" w:rsidRDefault="7E3E8C99" w:rsidP="7E3E8C99">
      <w:pPr>
        <w:spacing w:line="360" w:lineRule="auto"/>
        <w:rPr>
          <w:rFonts w:eastAsiaTheme="minorEastAsia"/>
          <w:lang w:val="en"/>
        </w:rPr>
      </w:pPr>
    </w:p>
    <w:p w14:paraId="58680A4F" w14:textId="13FC5BE7" w:rsidR="7E3E8C99" w:rsidRDefault="7E3E8C99" w:rsidP="7E3E8C99">
      <w:pPr>
        <w:spacing w:line="360" w:lineRule="auto"/>
        <w:rPr>
          <w:rFonts w:eastAsiaTheme="minorEastAsia"/>
          <w:lang w:val="en"/>
        </w:rPr>
      </w:pPr>
    </w:p>
    <w:sectPr w:rsidR="7E3E8C99" w:rsidSect="007808A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CD527" w14:textId="77777777" w:rsidR="00F817F2" w:rsidRDefault="00F817F2" w:rsidP="001E739E">
      <w:r>
        <w:separator/>
      </w:r>
    </w:p>
  </w:endnote>
  <w:endnote w:type="continuationSeparator" w:id="0">
    <w:p w14:paraId="42C1278A" w14:textId="77777777" w:rsidR="00F817F2" w:rsidRDefault="00F817F2" w:rsidP="001E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5A809" w14:textId="77777777" w:rsidR="007808A5" w:rsidRDefault="00780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8261" w14:textId="77777777" w:rsidR="007808A5" w:rsidRDefault="007808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AFD9C" w14:textId="77777777" w:rsidR="007808A5" w:rsidRDefault="00780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06D2C" w14:textId="77777777" w:rsidR="00F817F2" w:rsidRDefault="00F817F2" w:rsidP="001E739E">
      <w:r>
        <w:separator/>
      </w:r>
    </w:p>
  </w:footnote>
  <w:footnote w:type="continuationSeparator" w:id="0">
    <w:p w14:paraId="432E6237" w14:textId="77777777" w:rsidR="00F817F2" w:rsidRDefault="00F817F2" w:rsidP="001E7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1E4C" w14:textId="77777777" w:rsidR="007808A5" w:rsidRDefault="00780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9BBE3" w14:textId="77777777" w:rsidR="001E739E" w:rsidRDefault="001E739E" w:rsidP="001E739E">
    <w:pPr>
      <w:pStyle w:val="Default"/>
      <w:rPr>
        <w:bCs/>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1E739E" w14:paraId="7574CB01" w14:textId="77777777" w:rsidTr="007808A5">
      <w:trPr>
        <w:jc w:val="center"/>
      </w:trPr>
      <w:tc>
        <w:tcPr>
          <w:tcW w:w="10080" w:type="dxa"/>
        </w:tcPr>
        <w:p w14:paraId="6AF1A87C" w14:textId="77777777" w:rsidR="001E739E" w:rsidRPr="001E739E" w:rsidRDefault="001E739E" w:rsidP="001E739E">
          <w:pPr>
            <w:pStyle w:val="Default"/>
            <w:rPr>
              <w:rFonts w:ascii="Arial Unicode MS" w:eastAsia="Arial Unicode MS" w:hAnsi="Arial Unicode MS" w:cs="Arial Unicode MS"/>
              <w:bCs/>
              <w:sz w:val="40"/>
              <w:szCs w:val="40"/>
            </w:rPr>
          </w:pPr>
          <w:r w:rsidRPr="001E739E">
            <w:rPr>
              <w:rFonts w:ascii="Arial Unicode MS" w:eastAsia="Arial Unicode MS" w:hAnsi="Arial Unicode MS" w:cs="Arial Unicode MS"/>
              <w:noProof/>
              <w:sz w:val="40"/>
              <w:szCs w:val="40"/>
            </w:rPr>
            <w:drawing>
              <wp:anchor distT="0" distB="0" distL="114300" distR="114300" simplePos="0" relativeHeight="251660288" behindDoc="0" locked="0" layoutInCell="1" allowOverlap="1" wp14:anchorId="23E6ED4A" wp14:editId="6D2A0885">
                <wp:simplePos x="0" y="0"/>
                <wp:positionH relativeFrom="column">
                  <wp:posOffset>0</wp:posOffset>
                </wp:positionH>
                <wp:positionV relativeFrom="paragraph">
                  <wp:posOffset>635</wp:posOffset>
                </wp:positionV>
                <wp:extent cx="769620" cy="788035"/>
                <wp:effectExtent l="0" t="0" r="0" b="0"/>
                <wp:wrapThrough wrapText="bothSides">
                  <wp:wrapPolygon edited="0">
                    <wp:start x="0" y="0"/>
                    <wp:lineTo x="0" y="20886"/>
                    <wp:lineTo x="20851" y="20886"/>
                    <wp:lineTo x="208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62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39E">
            <w:rPr>
              <w:rFonts w:ascii="Arial Unicode MS" w:eastAsia="Arial Unicode MS" w:hAnsi="Arial Unicode MS" w:cs="Arial Unicode MS"/>
              <w:b/>
              <w:bCs/>
              <w:sz w:val="40"/>
              <w:szCs w:val="40"/>
              <w:u w:val="single"/>
            </w:rPr>
            <w:t>Core Values and Beliefs</w:t>
          </w:r>
          <w:r w:rsidRPr="001E739E">
            <w:rPr>
              <w:rFonts w:ascii="Arial Unicode MS" w:eastAsia="Arial Unicode MS" w:hAnsi="Arial Unicode MS" w:cs="Arial Unicode MS"/>
              <w:bCs/>
              <w:sz w:val="40"/>
              <w:szCs w:val="40"/>
            </w:rPr>
            <w:t xml:space="preserve"> </w:t>
          </w:r>
        </w:p>
        <w:p w14:paraId="43208484" w14:textId="77777777" w:rsidR="001E739E" w:rsidRPr="007808A5" w:rsidRDefault="001E739E" w:rsidP="001E739E">
          <w:pPr>
            <w:pStyle w:val="Default"/>
            <w:rPr>
              <w:rFonts w:ascii="Arial Unicode MS" w:eastAsia="Arial Unicode MS" w:hAnsi="Arial Unicode MS" w:cs="Arial Unicode MS"/>
              <w:sz w:val="16"/>
              <w:szCs w:val="16"/>
            </w:rPr>
          </w:pPr>
          <w:r w:rsidRPr="007808A5">
            <w:rPr>
              <w:rFonts w:ascii="Arial Unicode MS" w:eastAsia="Arial Unicode MS" w:hAnsi="Arial Unicode MS" w:cs="Arial Unicode MS"/>
              <w:bCs/>
              <w:sz w:val="16"/>
              <w:szCs w:val="16"/>
            </w:rPr>
            <w:t xml:space="preserve">We aspire to educate students in a rigorous, diverse and supportive learning environment. All students at Hamden High School are challenged to become socially, culturally and globally aware as well as civically active and productive. Our students will demonstrate responsible personal behaviors, and will achieve self-reliance in order to obtain college/career readiness skills. Our students are further expected to be caring and productive young men and women who are resilient and resourceful problem solvers. We believe students learn best when they are given real-world learning opportunities, and when adults work collaboratively to ensure a safe, supportive, and engaging learning environment. </w:t>
          </w:r>
        </w:p>
        <w:p w14:paraId="41C8F396" w14:textId="77777777" w:rsidR="001E739E" w:rsidRPr="007808A5" w:rsidRDefault="001E739E" w:rsidP="001E739E">
          <w:pPr>
            <w:pStyle w:val="Default"/>
            <w:rPr>
              <w:rFonts w:ascii="Arial Unicode MS" w:eastAsia="Arial Unicode MS" w:hAnsi="Arial Unicode MS" w:cs="Arial Unicode MS"/>
              <w:color w:val="auto"/>
              <w:sz w:val="8"/>
              <w:szCs w:val="8"/>
            </w:rPr>
          </w:pPr>
        </w:p>
        <w:p w14:paraId="1B97E2AC" w14:textId="77777777" w:rsidR="001E739E" w:rsidRPr="007808A5" w:rsidRDefault="001E739E" w:rsidP="001E739E">
          <w:pPr>
            <w:rPr>
              <w:rFonts w:ascii="Arial Unicode MS" w:eastAsia="Arial Unicode MS" w:hAnsi="Arial Unicode MS" w:cs="Arial Unicode MS"/>
              <w:b/>
              <w:sz w:val="16"/>
              <w:szCs w:val="16"/>
            </w:rPr>
          </w:pPr>
          <w:r w:rsidRPr="007808A5">
            <w:rPr>
              <w:rFonts w:ascii="Arial Unicode MS" w:eastAsia="Arial Unicode MS" w:hAnsi="Arial Unicode MS" w:cs="Arial Unicode MS"/>
              <w:b/>
              <w:sz w:val="16"/>
              <w:szCs w:val="16"/>
            </w:rPr>
            <w:t xml:space="preserve">2040 </w:t>
          </w:r>
          <w:proofErr w:type="spellStart"/>
          <w:r w:rsidRPr="007808A5">
            <w:rPr>
              <w:rFonts w:ascii="Arial Unicode MS" w:eastAsia="Arial Unicode MS" w:hAnsi="Arial Unicode MS" w:cs="Arial Unicode MS"/>
              <w:b/>
              <w:sz w:val="16"/>
              <w:szCs w:val="16"/>
            </w:rPr>
            <w:t>Dixwell</w:t>
          </w:r>
          <w:proofErr w:type="spellEnd"/>
          <w:r w:rsidRPr="007808A5">
            <w:rPr>
              <w:rFonts w:ascii="Arial Unicode MS" w:eastAsia="Arial Unicode MS" w:hAnsi="Arial Unicode MS" w:cs="Arial Unicode MS"/>
              <w:b/>
              <w:sz w:val="16"/>
              <w:szCs w:val="16"/>
            </w:rPr>
            <w:t xml:space="preserve"> Avenue · Hamden, Connecticut 06514-2404 · 203-407-2040 · fax 203-407-2041 · www.hamden.org</w:t>
          </w:r>
        </w:p>
        <w:p w14:paraId="72A3D3EC" w14:textId="77777777" w:rsidR="001E739E" w:rsidRPr="001E739E" w:rsidRDefault="001E739E" w:rsidP="001E739E">
          <w:pPr>
            <w:pStyle w:val="Default"/>
            <w:rPr>
              <w:bCs/>
              <w:sz w:val="16"/>
              <w:szCs w:val="16"/>
              <w:u w:val="single"/>
            </w:rPr>
          </w:pPr>
        </w:p>
      </w:tc>
    </w:tr>
  </w:tbl>
  <w:p w14:paraId="0D0B940D" w14:textId="77777777" w:rsidR="001E739E" w:rsidRDefault="001E739E" w:rsidP="001E739E">
    <w:pPr>
      <w:pStyle w:val="Default"/>
      <w:rPr>
        <w:bCs/>
        <w:sz w:val="16"/>
        <w:szCs w:val="16"/>
      </w:rPr>
    </w:pPr>
  </w:p>
  <w:p w14:paraId="0E27B00A" w14:textId="77777777" w:rsidR="001E739E" w:rsidRDefault="001E73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6B9AB" w14:textId="77777777" w:rsidR="007808A5" w:rsidRDefault="00780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D1C36"/>
    <w:multiLevelType w:val="hybridMultilevel"/>
    <w:tmpl w:val="14C06BC8"/>
    <w:lvl w:ilvl="0" w:tplc="3ADEB8F6">
      <w:start w:val="1"/>
      <w:numFmt w:val="bullet"/>
      <w:lvlText w:val=""/>
      <w:lvlJc w:val="left"/>
      <w:pPr>
        <w:ind w:left="720" w:hanging="360"/>
      </w:pPr>
      <w:rPr>
        <w:rFonts w:ascii="Symbol" w:hAnsi="Symbol" w:hint="default"/>
      </w:rPr>
    </w:lvl>
    <w:lvl w:ilvl="1" w:tplc="65EEB41E">
      <w:start w:val="1"/>
      <w:numFmt w:val="bullet"/>
      <w:lvlText w:val="o"/>
      <w:lvlJc w:val="left"/>
      <w:pPr>
        <w:ind w:left="1440" w:hanging="360"/>
      </w:pPr>
      <w:rPr>
        <w:rFonts w:ascii="Courier New" w:hAnsi="Courier New" w:hint="default"/>
      </w:rPr>
    </w:lvl>
    <w:lvl w:ilvl="2" w:tplc="8AD6A170">
      <w:start w:val="1"/>
      <w:numFmt w:val="bullet"/>
      <w:lvlText w:val=""/>
      <w:lvlJc w:val="left"/>
      <w:pPr>
        <w:ind w:left="2160" w:hanging="360"/>
      </w:pPr>
      <w:rPr>
        <w:rFonts w:ascii="Wingdings" w:hAnsi="Wingdings" w:hint="default"/>
      </w:rPr>
    </w:lvl>
    <w:lvl w:ilvl="3" w:tplc="DC66F1EE">
      <w:start w:val="1"/>
      <w:numFmt w:val="bullet"/>
      <w:lvlText w:val=""/>
      <w:lvlJc w:val="left"/>
      <w:pPr>
        <w:ind w:left="2880" w:hanging="360"/>
      </w:pPr>
      <w:rPr>
        <w:rFonts w:ascii="Symbol" w:hAnsi="Symbol" w:hint="default"/>
      </w:rPr>
    </w:lvl>
    <w:lvl w:ilvl="4" w:tplc="BDF4B582">
      <w:start w:val="1"/>
      <w:numFmt w:val="bullet"/>
      <w:lvlText w:val="o"/>
      <w:lvlJc w:val="left"/>
      <w:pPr>
        <w:ind w:left="3600" w:hanging="360"/>
      </w:pPr>
      <w:rPr>
        <w:rFonts w:ascii="Courier New" w:hAnsi="Courier New" w:hint="default"/>
      </w:rPr>
    </w:lvl>
    <w:lvl w:ilvl="5" w:tplc="D632E3A6">
      <w:start w:val="1"/>
      <w:numFmt w:val="bullet"/>
      <w:lvlText w:val=""/>
      <w:lvlJc w:val="left"/>
      <w:pPr>
        <w:ind w:left="4320" w:hanging="360"/>
      </w:pPr>
      <w:rPr>
        <w:rFonts w:ascii="Wingdings" w:hAnsi="Wingdings" w:hint="default"/>
      </w:rPr>
    </w:lvl>
    <w:lvl w:ilvl="6" w:tplc="037AC274">
      <w:start w:val="1"/>
      <w:numFmt w:val="bullet"/>
      <w:lvlText w:val=""/>
      <w:lvlJc w:val="left"/>
      <w:pPr>
        <w:ind w:left="5040" w:hanging="360"/>
      </w:pPr>
      <w:rPr>
        <w:rFonts w:ascii="Symbol" w:hAnsi="Symbol" w:hint="default"/>
      </w:rPr>
    </w:lvl>
    <w:lvl w:ilvl="7" w:tplc="69265B38">
      <w:start w:val="1"/>
      <w:numFmt w:val="bullet"/>
      <w:lvlText w:val="o"/>
      <w:lvlJc w:val="left"/>
      <w:pPr>
        <w:ind w:left="5760" w:hanging="360"/>
      </w:pPr>
      <w:rPr>
        <w:rFonts w:ascii="Courier New" w:hAnsi="Courier New" w:hint="default"/>
      </w:rPr>
    </w:lvl>
    <w:lvl w:ilvl="8" w:tplc="D704643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9E"/>
    <w:rsid w:val="001E739E"/>
    <w:rsid w:val="007808A5"/>
    <w:rsid w:val="009C42FF"/>
    <w:rsid w:val="00A4390E"/>
    <w:rsid w:val="00A77587"/>
    <w:rsid w:val="00B51310"/>
    <w:rsid w:val="00B514A9"/>
    <w:rsid w:val="00BC4DC0"/>
    <w:rsid w:val="00D83CAA"/>
    <w:rsid w:val="00E714B6"/>
    <w:rsid w:val="00E74057"/>
    <w:rsid w:val="00EB0918"/>
    <w:rsid w:val="00F817F2"/>
    <w:rsid w:val="389363AD"/>
    <w:rsid w:val="629C1A9F"/>
    <w:rsid w:val="78FCA1C7"/>
    <w:rsid w:val="7E3E8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8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39E"/>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1E739E"/>
    <w:pPr>
      <w:tabs>
        <w:tab w:val="center" w:pos="4680"/>
        <w:tab w:val="right" w:pos="9360"/>
      </w:tabs>
    </w:pPr>
  </w:style>
  <w:style w:type="character" w:customStyle="1" w:styleId="HeaderChar">
    <w:name w:val="Header Char"/>
    <w:basedOn w:val="DefaultParagraphFont"/>
    <w:link w:val="Header"/>
    <w:uiPriority w:val="99"/>
    <w:rsid w:val="001E739E"/>
  </w:style>
  <w:style w:type="paragraph" w:styleId="Footer">
    <w:name w:val="footer"/>
    <w:basedOn w:val="Normal"/>
    <w:link w:val="FooterChar"/>
    <w:uiPriority w:val="99"/>
    <w:unhideWhenUsed/>
    <w:rsid w:val="001E739E"/>
    <w:pPr>
      <w:tabs>
        <w:tab w:val="center" w:pos="4680"/>
        <w:tab w:val="right" w:pos="9360"/>
      </w:tabs>
    </w:pPr>
  </w:style>
  <w:style w:type="character" w:customStyle="1" w:styleId="FooterChar">
    <w:name w:val="Footer Char"/>
    <w:basedOn w:val="DefaultParagraphFont"/>
    <w:link w:val="Footer"/>
    <w:uiPriority w:val="99"/>
    <w:rsid w:val="001E739E"/>
  </w:style>
  <w:style w:type="table" w:styleId="TableGrid">
    <w:name w:val="Table Grid"/>
    <w:basedOn w:val="TableNormal"/>
    <w:uiPriority w:val="39"/>
    <w:rsid w:val="001E7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39E"/>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1E739E"/>
    <w:pPr>
      <w:tabs>
        <w:tab w:val="center" w:pos="4680"/>
        <w:tab w:val="right" w:pos="9360"/>
      </w:tabs>
    </w:pPr>
  </w:style>
  <w:style w:type="character" w:customStyle="1" w:styleId="HeaderChar">
    <w:name w:val="Header Char"/>
    <w:basedOn w:val="DefaultParagraphFont"/>
    <w:link w:val="Header"/>
    <w:uiPriority w:val="99"/>
    <w:rsid w:val="001E739E"/>
  </w:style>
  <w:style w:type="paragraph" w:styleId="Footer">
    <w:name w:val="footer"/>
    <w:basedOn w:val="Normal"/>
    <w:link w:val="FooterChar"/>
    <w:uiPriority w:val="99"/>
    <w:unhideWhenUsed/>
    <w:rsid w:val="001E739E"/>
    <w:pPr>
      <w:tabs>
        <w:tab w:val="center" w:pos="4680"/>
        <w:tab w:val="right" w:pos="9360"/>
      </w:tabs>
    </w:pPr>
  </w:style>
  <w:style w:type="character" w:customStyle="1" w:styleId="FooterChar">
    <w:name w:val="Footer Char"/>
    <w:basedOn w:val="DefaultParagraphFont"/>
    <w:link w:val="Footer"/>
    <w:uiPriority w:val="99"/>
    <w:rsid w:val="001E739E"/>
  </w:style>
  <w:style w:type="table" w:styleId="TableGrid">
    <w:name w:val="Table Grid"/>
    <w:basedOn w:val="TableNormal"/>
    <w:uiPriority w:val="39"/>
    <w:rsid w:val="001E7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femina@hamden.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er.totalregistration.net/AP/07026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Cocchiola, Daniel</dc:creator>
  <cp:lastModifiedBy>James, Elisa</cp:lastModifiedBy>
  <cp:revision>2</cp:revision>
  <cp:lastPrinted>2019-01-14T13:26:00Z</cp:lastPrinted>
  <dcterms:created xsi:type="dcterms:W3CDTF">2019-01-14T13:45:00Z</dcterms:created>
  <dcterms:modified xsi:type="dcterms:W3CDTF">2019-01-14T13:45:00Z</dcterms:modified>
</cp:coreProperties>
</file>