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2ECE" w:rsidRPr="00FB2ECE" w:rsidRDefault="00FB2ECE" w:rsidP="00FB2ECE">
      <w:pPr>
        <w:pStyle w:val="PlainText"/>
        <w:rPr>
          <w:sz w:val="28"/>
          <w:szCs w:val="28"/>
        </w:rPr>
      </w:pPr>
      <w:r w:rsidRPr="00FB2ECE">
        <w:rPr>
          <w:sz w:val="28"/>
          <w:szCs w:val="28"/>
        </w:rPr>
        <w:t xml:space="preserve">The National School Lunch Program is required by the USDA and the Healthy Hunger Free Kids Act to make some changes to the lunch meal patterns. These changes will take effect on October 1st. </w:t>
      </w:r>
      <w:bookmarkStart w:id="0" w:name="_GoBack"/>
      <w:bookmarkEnd w:id="0"/>
    </w:p>
    <w:p w:rsidR="00FB2ECE" w:rsidRPr="00FB2ECE" w:rsidRDefault="00FB2ECE" w:rsidP="00FB2ECE">
      <w:pPr>
        <w:pStyle w:val="PlainText"/>
        <w:rPr>
          <w:sz w:val="28"/>
          <w:szCs w:val="28"/>
        </w:rPr>
      </w:pPr>
    </w:p>
    <w:p w:rsidR="00FB2ECE" w:rsidRPr="00FB2ECE" w:rsidRDefault="00FB2ECE" w:rsidP="00FB2ECE">
      <w:pPr>
        <w:pStyle w:val="PlainText"/>
        <w:rPr>
          <w:sz w:val="28"/>
          <w:szCs w:val="28"/>
        </w:rPr>
      </w:pPr>
      <w:r w:rsidRPr="00FB2ECE">
        <w:rPr>
          <w:sz w:val="28"/>
          <w:szCs w:val="28"/>
        </w:rPr>
        <w:t>1. 100% juice will no longer offered with lunch to students in grades K-6.</w:t>
      </w:r>
    </w:p>
    <w:p w:rsidR="00FB2ECE" w:rsidRPr="00FB2ECE" w:rsidRDefault="00FB2ECE" w:rsidP="00FB2ECE">
      <w:pPr>
        <w:pStyle w:val="PlainText"/>
        <w:rPr>
          <w:sz w:val="28"/>
          <w:szCs w:val="28"/>
        </w:rPr>
      </w:pPr>
    </w:p>
    <w:p w:rsidR="00FB2ECE" w:rsidRPr="00FB2ECE" w:rsidRDefault="00FB2ECE" w:rsidP="00FB2ECE">
      <w:pPr>
        <w:pStyle w:val="PlainText"/>
        <w:rPr>
          <w:sz w:val="28"/>
          <w:szCs w:val="28"/>
        </w:rPr>
      </w:pPr>
      <w:r w:rsidRPr="00FB2ECE">
        <w:rPr>
          <w:sz w:val="28"/>
          <w:szCs w:val="28"/>
        </w:rPr>
        <w:t>2. Cream cheese or margarine will no longer be included with the "B" lunch or bagel meal and there is no allowable substitution for these spreads.</w:t>
      </w:r>
    </w:p>
    <w:p w:rsidR="00FB2ECE" w:rsidRPr="00FB2ECE" w:rsidRDefault="00FB2ECE" w:rsidP="00FB2ECE">
      <w:pPr>
        <w:pStyle w:val="PlainText"/>
        <w:rPr>
          <w:sz w:val="28"/>
          <w:szCs w:val="28"/>
        </w:rPr>
      </w:pPr>
    </w:p>
    <w:p w:rsidR="00FB2ECE" w:rsidRPr="00FB2ECE" w:rsidRDefault="00FB2ECE" w:rsidP="00FB2ECE">
      <w:pPr>
        <w:pStyle w:val="PlainText"/>
        <w:rPr>
          <w:sz w:val="28"/>
          <w:szCs w:val="28"/>
        </w:rPr>
      </w:pPr>
      <w:r w:rsidRPr="00FB2ECE">
        <w:rPr>
          <w:sz w:val="28"/>
          <w:szCs w:val="28"/>
        </w:rPr>
        <w:t>If you have any questions or concerns regarding this information, feel free to contact me.</w:t>
      </w:r>
    </w:p>
    <w:p w:rsidR="00FB2ECE" w:rsidRPr="00FB2ECE" w:rsidRDefault="00FB2ECE" w:rsidP="00FB2ECE">
      <w:pPr>
        <w:pStyle w:val="PlainText"/>
        <w:rPr>
          <w:sz w:val="28"/>
          <w:szCs w:val="28"/>
        </w:rPr>
      </w:pPr>
    </w:p>
    <w:p w:rsidR="00FB2ECE" w:rsidRPr="00FB2ECE" w:rsidRDefault="00FB2ECE" w:rsidP="00FB2ECE">
      <w:pPr>
        <w:pStyle w:val="PlainText"/>
        <w:rPr>
          <w:sz w:val="28"/>
          <w:szCs w:val="28"/>
        </w:rPr>
      </w:pPr>
      <w:r w:rsidRPr="00FB2ECE">
        <w:rPr>
          <w:sz w:val="28"/>
          <w:szCs w:val="28"/>
        </w:rPr>
        <w:t xml:space="preserve">Janet </w:t>
      </w:r>
      <w:proofErr w:type="spellStart"/>
      <w:r w:rsidRPr="00FB2ECE">
        <w:rPr>
          <w:sz w:val="28"/>
          <w:szCs w:val="28"/>
        </w:rPr>
        <w:t>Calabro</w:t>
      </w:r>
      <w:proofErr w:type="spellEnd"/>
    </w:p>
    <w:p w:rsidR="00FB2ECE" w:rsidRPr="00FB2ECE" w:rsidRDefault="00FB2ECE" w:rsidP="00FB2ECE">
      <w:pPr>
        <w:pStyle w:val="PlainText"/>
        <w:rPr>
          <w:sz w:val="28"/>
          <w:szCs w:val="28"/>
        </w:rPr>
      </w:pPr>
      <w:r w:rsidRPr="00FB2ECE">
        <w:rPr>
          <w:sz w:val="28"/>
          <w:szCs w:val="28"/>
        </w:rPr>
        <w:t>Food Service Director</w:t>
      </w:r>
    </w:p>
    <w:p w:rsidR="00FB2ECE" w:rsidRPr="00FB2ECE" w:rsidRDefault="00FB2ECE" w:rsidP="00FB2ECE">
      <w:pPr>
        <w:pStyle w:val="PlainText"/>
        <w:rPr>
          <w:sz w:val="28"/>
          <w:szCs w:val="28"/>
        </w:rPr>
      </w:pPr>
    </w:p>
    <w:p w:rsidR="00FB2ECE" w:rsidRPr="00FB2ECE" w:rsidRDefault="00FB2ECE" w:rsidP="00FB2ECE">
      <w:pPr>
        <w:pStyle w:val="PlainText"/>
        <w:rPr>
          <w:sz w:val="28"/>
          <w:szCs w:val="28"/>
        </w:rPr>
      </w:pPr>
      <w:proofErr w:type="spellStart"/>
      <w:r w:rsidRPr="00FB2ECE">
        <w:rPr>
          <w:sz w:val="28"/>
          <w:szCs w:val="28"/>
        </w:rPr>
        <w:t>Whitsons</w:t>
      </w:r>
      <w:proofErr w:type="spellEnd"/>
      <w:r w:rsidRPr="00FB2ECE">
        <w:rPr>
          <w:sz w:val="28"/>
          <w:szCs w:val="28"/>
        </w:rPr>
        <w:t xml:space="preserve"> Culinary Group</w:t>
      </w:r>
    </w:p>
    <w:p w:rsidR="00FB2ECE" w:rsidRPr="00FB2ECE" w:rsidRDefault="00FB2ECE" w:rsidP="00FB2ECE">
      <w:pPr>
        <w:pStyle w:val="PlainText"/>
        <w:rPr>
          <w:sz w:val="28"/>
          <w:szCs w:val="28"/>
        </w:rPr>
      </w:pPr>
      <w:r w:rsidRPr="00FB2ECE">
        <w:rPr>
          <w:sz w:val="28"/>
          <w:szCs w:val="28"/>
        </w:rPr>
        <w:t>Celebrating 35 Years of Culinary Excellence</w:t>
      </w:r>
    </w:p>
    <w:p w:rsidR="00FB2ECE" w:rsidRPr="00FB2ECE" w:rsidRDefault="00FB2ECE" w:rsidP="00FB2ECE">
      <w:pPr>
        <w:pStyle w:val="PlainText"/>
        <w:rPr>
          <w:sz w:val="28"/>
          <w:szCs w:val="28"/>
        </w:rPr>
      </w:pPr>
    </w:p>
    <w:p w:rsidR="00FB2ECE" w:rsidRPr="00FB2ECE" w:rsidRDefault="00FB2ECE" w:rsidP="00FB2ECE">
      <w:pPr>
        <w:pStyle w:val="PlainText"/>
        <w:rPr>
          <w:sz w:val="28"/>
          <w:szCs w:val="28"/>
        </w:rPr>
      </w:pPr>
      <w:r w:rsidRPr="00FB2ECE">
        <w:rPr>
          <w:sz w:val="28"/>
          <w:szCs w:val="28"/>
        </w:rPr>
        <w:t xml:space="preserve">2040 </w:t>
      </w:r>
      <w:proofErr w:type="spellStart"/>
      <w:r w:rsidRPr="00FB2ECE">
        <w:rPr>
          <w:sz w:val="28"/>
          <w:szCs w:val="28"/>
        </w:rPr>
        <w:t>Dixwell</w:t>
      </w:r>
      <w:proofErr w:type="spellEnd"/>
      <w:r w:rsidRPr="00FB2ECE">
        <w:rPr>
          <w:sz w:val="28"/>
          <w:szCs w:val="28"/>
        </w:rPr>
        <w:t xml:space="preserve"> Avenue, Hamden, CT 06514</w:t>
      </w:r>
    </w:p>
    <w:p w:rsidR="00FB2ECE" w:rsidRPr="00FB2ECE" w:rsidRDefault="00FB2ECE" w:rsidP="00FB2ECE">
      <w:pPr>
        <w:pStyle w:val="PlainText"/>
        <w:rPr>
          <w:sz w:val="28"/>
          <w:szCs w:val="28"/>
        </w:rPr>
      </w:pPr>
      <w:r w:rsidRPr="00FB2ECE">
        <w:rPr>
          <w:sz w:val="28"/>
          <w:szCs w:val="28"/>
        </w:rPr>
        <w:t xml:space="preserve">V: 203-230-1010 or 9543 | F: 203-288-9217 | M: 203-361-8567 </w:t>
      </w:r>
      <w:hyperlink r:id="rId5" w:history="1">
        <w:r w:rsidRPr="00FB2ECE">
          <w:rPr>
            <w:rStyle w:val="Hyperlink"/>
            <w:sz w:val="28"/>
            <w:szCs w:val="28"/>
          </w:rPr>
          <w:t>calabroj@whitsons.com&lt;mailto:calabroj@whitsons.com</w:t>
        </w:r>
      </w:hyperlink>
      <w:r w:rsidRPr="00FB2ECE">
        <w:rPr>
          <w:sz w:val="28"/>
          <w:szCs w:val="28"/>
        </w:rPr>
        <w:t>&gt;</w:t>
      </w:r>
    </w:p>
    <w:p w:rsidR="00B6176B" w:rsidRPr="00FB2ECE" w:rsidRDefault="00B6176B">
      <w:pPr>
        <w:rPr>
          <w:sz w:val="28"/>
          <w:szCs w:val="28"/>
        </w:rPr>
      </w:pPr>
    </w:p>
    <w:sectPr w:rsidR="00B6176B" w:rsidRPr="00FB2E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2ECE"/>
    <w:rsid w:val="006B348A"/>
    <w:rsid w:val="0085567D"/>
    <w:rsid w:val="00891B9A"/>
    <w:rsid w:val="00B6176B"/>
    <w:rsid w:val="00FB2E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2ECE"/>
    <w:rPr>
      <w:color w:val="0000FF" w:themeColor="hyperlink"/>
      <w:u w:val="single"/>
    </w:rPr>
  </w:style>
  <w:style w:type="paragraph" w:styleId="PlainText">
    <w:name w:val="Plain Text"/>
    <w:basedOn w:val="Normal"/>
    <w:link w:val="PlainTextChar"/>
    <w:uiPriority w:val="99"/>
    <w:semiHidden/>
    <w:unhideWhenUsed/>
    <w:rsid w:val="00FB2EC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B2ECE"/>
    <w:rPr>
      <w:rFonts w:ascii="Calibri" w:hAnsi="Calibri" w:cs="Consolas"/>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B2ECE"/>
    <w:rPr>
      <w:color w:val="0000FF" w:themeColor="hyperlink"/>
      <w:u w:val="single"/>
    </w:rPr>
  </w:style>
  <w:style w:type="paragraph" w:styleId="PlainText">
    <w:name w:val="Plain Text"/>
    <w:basedOn w:val="Normal"/>
    <w:link w:val="PlainTextChar"/>
    <w:uiPriority w:val="99"/>
    <w:semiHidden/>
    <w:unhideWhenUsed/>
    <w:rsid w:val="00FB2ECE"/>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semiHidden/>
    <w:rsid w:val="00FB2ECE"/>
    <w:rPr>
      <w:rFonts w:ascii="Calibri" w:hAnsi="Calibri" w:cs="Consolas"/>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8312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alabroj@whitsons.com%3cmailto:calabroj@whitson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Kraemer, Karen</dc:creator>
  <cp:lastModifiedBy>Kraemer, Karen</cp:lastModifiedBy>
  <cp:revision>2</cp:revision>
  <dcterms:created xsi:type="dcterms:W3CDTF">2014-09-30T17:38:00Z</dcterms:created>
  <dcterms:modified xsi:type="dcterms:W3CDTF">2014-09-30T17:38:00Z</dcterms:modified>
</cp:coreProperties>
</file>